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FCF0" w14:textId="29EEA8D1" w:rsidR="00D75107" w:rsidRPr="00A3057B" w:rsidRDefault="00D75107" w:rsidP="00EF3542">
      <w:pPr>
        <w:outlineLvl w:val="0"/>
        <w:rPr>
          <w:b/>
        </w:rPr>
      </w:pPr>
    </w:p>
    <w:p w14:paraId="1D736C17" w14:textId="77777777" w:rsidR="00777562" w:rsidRPr="00777562" w:rsidRDefault="00777562" w:rsidP="00777562">
      <w:pPr>
        <w:jc w:val="center"/>
        <w:rPr>
          <w:b/>
        </w:rPr>
      </w:pPr>
      <w:r w:rsidRPr="00777562">
        <w:rPr>
          <w:b/>
        </w:rPr>
        <w:t>New Jersey President’s Council</w:t>
      </w:r>
    </w:p>
    <w:p w14:paraId="70066CEB" w14:textId="77777777" w:rsidR="00777562" w:rsidRPr="00777562" w:rsidRDefault="00777562" w:rsidP="00777562">
      <w:pPr>
        <w:jc w:val="center"/>
        <w:rPr>
          <w:b/>
        </w:rPr>
      </w:pPr>
      <w:r w:rsidRPr="00777562">
        <w:rPr>
          <w:b/>
        </w:rPr>
        <w:t>Academic Issues Committee</w:t>
      </w:r>
    </w:p>
    <w:p w14:paraId="418D66E9" w14:textId="0488667A" w:rsidR="00777562" w:rsidRPr="00777562" w:rsidRDefault="00777562" w:rsidP="00777562">
      <w:pPr>
        <w:jc w:val="center"/>
        <w:rPr>
          <w:b/>
        </w:rPr>
      </w:pPr>
      <w:r w:rsidRPr="00777562">
        <w:rPr>
          <w:b/>
        </w:rPr>
        <w:t>February 24, 2017</w:t>
      </w:r>
    </w:p>
    <w:p w14:paraId="68B1D614" w14:textId="77777777" w:rsidR="00777562" w:rsidRPr="00777562" w:rsidRDefault="00777562" w:rsidP="00777562">
      <w:pPr>
        <w:jc w:val="center"/>
        <w:rPr>
          <w:b/>
        </w:rPr>
      </w:pPr>
      <w:r w:rsidRPr="00777562">
        <w:rPr>
          <w:b/>
        </w:rPr>
        <w:t>10:00 am (via conference call)</w:t>
      </w:r>
    </w:p>
    <w:p w14:paraId="096EAA84" w14:textId="77777777" w:rsidR="00777562" w:rsidRDefault="00777562" w:rsidP="00777562">
      <w:pPr>
        <w:jc w:val="center"/>
        <w:rPr>
          <w:b/>
        </w:rPr>
      </w:pPr>
      <w:r w:rsidRPr="00777562">
        <w:rPr>
          <w:b/>
        </w:rPr>
        <w:t>Caldwell University</w:t>
      </w:r>
    </w:p>
    <w:p w14:paraId="7FD01BDA" w14:textId="77777777" w:rsidR="00777562" w:rsidRPr="00777562" w:rsidRDefault="00777562" w:rsidP="00777562">
      <w:pPr>
        <w:jc w:val="center"/>
        <w:rPr>
          <w:b/>
        </w:rPr>
      </w:pPr>
    </w:p>
    <w:p w14:paraId="759036FB" w14:textId="77777777" w:rsidR="00777562" w:rsidRPr="00777562" w:rsidRDefault="00777562" w:rsidP="00777562">
      <w:pPr>
        <w:jc w:val="center"/>
        <w:rPr>
          <w:b/>
        </w:rPr>
      </w:pPr>
      <w:r w:rsidRPr="00777562">
        <w:rPr>
          <w:b/>
        </w:rPr>
        <w:t>Minutes</w:t>
      </w:r>
    </w:p>
    <w:p w14:paraId="6DC9699C" w14:textId="77777777" w:rsidR="00777562" w:rsidRDefault="00777562" w:rsidP="00777562"/>
    <w:p w14:paraId="389A41C1" w14:textId="06A68D6A" w:rsidR="00777562" w:rsidRDefault="00777562" w:rsidP="00777562">
      <w:r w:rsidRPr="00777562">
        <w:rPr>
          <w:b/>
        </w:rPr>
        <w:t>Present:</w:t>
      </w:r>
      <w:r w:rsidRPr="00777562">
        <w:t xml:space="preserve"> </w:t>
      </w:r>
      <w:r>
        <w:tab/>
      </w:r>
      <w:r>
        <w:tab/>
      </w:r>
      <w:r>
        <w:tab/>
      </w:r>
      <w:r w:rsidRPr="00777562">
        <w:t xml:space="preserve">Nancy </w:t>
      </w:r>
      <w:proofErr w:type="spellStart"/>
      <w:r w:rsidRPr="00777562">
        <w:t>Blattner</w:t>
      </w:r>
      <w:proofErr w:type="spellEnd"/>
      <w:r w:rsidRPr="00777562">
        <w:t xml:space="preserve"> (Chair)</w:t>
      </w:r>
    </w:p>
    <w:p w14:paraId="18516BF0" w14:textId="77777777" w:rsidR="00777562" w:rsidRPr="00777562" w:rsidRDefault="00777562" w:rsidP="00777562"/>
    <w:p w14:paraId="00036D51" w14:textId="6A24548B" w:rsidR="00777562" w:rsidRDefault="00777562" w:rsidP="00AC503C">
      <w:pPr>
        <w:ind w:left="2880" w:hanging="2880"/>
      </w:pPr>
      <w:r w:rsidRPr="00777562">
        <w:rPr>
          <w:b/>
        </w:rPr>
        <w:t>Present (Presidents):</w:t>
      </w:r>
      <w:r w:rsidRPr="00777562">
        <w:t xml:space="preserve"> </w:t>
      </w:r>
      <w:r>
        <w:tab/>
      </w:r>
      <w:r w:rsidR="00AC503C">
        <w:t xml:space="preserve">Jon Connolly, </w:t>
      </w:r>
      <w:r w:rsidRPr="00777562">
        <w:t xml:space="preserve">Joann </w:t>
      </w:r>
      <w:proofErr w:type="spellStart"/>
      <w:r w:rsidRPr="00777562">
        <w:t>LaPerla</w:t>
      </w:r>
      <w:proofErr w:type="spellEnd"/>
      <w:r w:rsidRPr="00777562">
        <w:t>-</w:t>
      </w:r>
      <w:r w:rsidR="00AC503C">
        <w:t>Morales</w:t>
      </w:r>
    </w:p>
    <w:p w14:paraId="552DAA3B" w14:textId="77777777" w:rsidR="00777562" w:rsidRPr="00777562" w:rsidRDefault="00777562" w:rsidP="00777562">
      <w:pPr>
        <w:ind w:left="2880"/>
      </w:pPr>
    </w:p>
    <w:p w14:paraId="11FFE888" w14:textId="653ACEF4" w:rsidR="00777562" w:rsidRPr="00777562" w:rsidRDefault="00777562" w:rsidP="00777562">
      <w:pPr>
        <w:ind w:left="2880" w:hanging="2880"/>
      </w:pPr>
      <w:r w:rsidRPr="00777562">
        <w:rPr>
          <w:b/>
        </w:rPr>
        <w:t>Also Present:</w:t>
      </w:r>
      <w:r w:rsidRPr="00777562">
        <w:t xml:space="preserve"> </w:t>
      </w:r>
      <w:r>
        <w:tab/>
      </w:r>
      <w:proofErr w:type="spellStart"/>
      <w:r w:rsidR="00AC503C">
        <w:t>Nurden</w:t>
      </w:r>
      <w:proofErr w:type="spellEnd"/>
      <w:r w:rsidR="00AC503C">
        <w:t xml:space="preserve"> Aiden, </w:t>
      </w:r>
      <w:r w:rsidR="00024298">
        <w:t xml:space="preserve">Basil </w:t>
      </w:r>
      <w:proofErr w:type="spellStart"/>
      <w:r w:rsidR="00024298">
        <w:t>Baltzis</w:t>
      </w:r>
      <w:proofErr w:type="spellEnd"/>
      <w:r w:rsidR="00024298">
        <w:t xml:space="preserve">, </w:t>
      </w:r>
      <w:r w:rsidRPr="00777562">
        <w:t xml:space="preserve">Nancy Becker, James </w:t>
      </w:r>
      <w:proofErr w:type="spellStart"/>
      <w:r w:rsidRPr="00777562">
        <w:t>Burkley</w:t>
      </w:r>
      <w:proofErr w:type="spellEnd"/>
      <w:r w:rsidRPr="00777562">
        <w:t xml:space="preserve">, Rafael </w:t>
      </w:r>
      <w:proofErr w:type="spellStart"/>
      <w:r w:rsidRPr="00777562">
        <w:t>Castilla</w:t>
      </w:r>
      <w:proofErr w:type="spellEnd"/>
      <w:r w:rsidRPr="00777562">
        <w:t>,</w:t>
      </w:r>
      <w:r>
        <w:t xml:space="preserve"> </w:t>
      </w:r>
      <w:r w:rsidRPr="00777562">
        <w:t xml:space="preserve">Willard </w:t>
      </w:r>
      <w:proofErr w:type="spellStart"/>
      <w:r w:rsidRPr="00777562">
        <w:t>Gingerich</w:t>
      </w:r>
      <w:proofErr w:type="spellEnd"/>
      <w:r w:rsidRPr="00777562">
        <w:t xml:space="preserve">, </w:t>
      </w:r>
      <w:r w:rsidR="00024298">
        <w:t xml:space="preserve">Chris </w:t>
      </w:r>
      <w:proofErr w:type="spellStart"/>
      <w:r w:rsidR="00024298">
        <w:t>Grevesen</w:t>
      </w:r>
      <w:proofErr w:type="spellEnd"/>
      <w:r w:rsidR="00024298">
        <w:t xml:space="preserve">, </w:t>
      </w:r>
      <w:r w:rsidRPr="00777562">
        <w:t xml:space="preserve">Roberta Harvey, Edward Ogle, </w:t>
      </w:r>
      <w:r>
        <w:t xml:space="preserve">Allison </w:t>
      </w:r>
      <w:proofErr w:type="spellStart"/>
      <w:r>
        <w:t>Samay</w:t>
      </w:r>
      <w:proofErr w:type="spellEnd"/>
      <w:r>
        <w:t xml:space="preserve">, Eric Taylor, </w:t>
      </w:r>
      <w:r w:rsidRPr="00777562">
        <w:t>Jackie Taylor, Jeff Toney,</w:t>
      </w:r>
      <w:r w:rsidR="00AC503C">
        <w:t xml:space="preserve"> </w:t>
      </w:r>
      <w:r w:rsidRPr="00777562">
        <w:t xml:space="preserve">Lori </w:t>
      </w:r>
      <w:proofErr w:type="spellStart"/>
      <w:r w:rsidRPr="00777562">
        <w:t>Vermeulen</w:t>
      </w:r>
      <w:proofErr w:type="spellEnd"/>
    </w:p>
    <w:p w14:paraId="28B43F95" w14:textId="287BC9C5" w:rsidR="00D75107" w:rsidRDefault="00D75107" w:rsidP="00777562"/>
    <w:p w14:paraId="2FF843BD" w14:textId="624B73D6" w:rsidR="00777562" w:rsidRDefault="00777562" w:rsidP="00777562">
      <w:r w:rsidRPr="00777562">
        <w:rPr>
          <w:b/>
        </w:rPr>
        <w:t>Recording:</w:t>
      </w:r>
      <w:r>
        <w:tab/>
      </w:r>
      <w:r>
        <w:tab/>
      </w:r>
      <w:r>
        <w:tab/>
        <w:t>Sharon Kievit</w:t>
      </w:r>
    </w:p>
    <w:p w14:paraId="719552B8" w14:textId="77777777" w:rsidR="00777562" w:rsidRDefault="00777562" w:rsidP="00777562"/>
    <w:p w14:paraId="25F7FA0B" w14:textId="77777777" w:rsidR="00D75107" w:rsidRDefault="00D75107" w:rsidP="00D75107">
      <w:r>
        <w:t xml:space="preserve">  I. </w:t>
      </w:r>
      <w:r>
        <w:tab/>
        <w:t>Call to Order/Roll Call</w:t>
      </w:r>
    </w:p>
    <w:p w14:paraId="35403357" w14:textId="77777777" w:rsidR="00D75107" w:rsidRDefault="00D75107" w:rsidP="00D75107"/>
    <w:p w14:paraId="7AFE650C" w14:textId="7EF9C746" w:rsidR="00D75107" w:rsidRDefault="00D75107" w:rsidP="00D75107">
      <w:r>
        <w:t xml:space="preserve"> II. </w:t>
      </w:r>
      <w:r>
        <w:tab/>
        <w:t xml:space="preserve">Approval of Minutes of the </w:t>
      </w:r>
      <w:r w:rsidR="00651629">
        <w:t xml:space="preserve">January </w:t>
      </w:r>
      <w:r w:rsidR="00777562">
        <w:t>20</w:t>
      </w:r>
      <w:r w:rsidR="00651629">
        <w:t>, 2017</w:t>
      </w:r>
      <w:r w:rsidR="00F93AC8">
        <w:t xml:space="preserve"> </w:t>
      </w:r>
      <w:r>
        <w:t>Meeting</w:t>
      </w:r>
    </w:p>
    <w:p w14:paraId="0CD76C41" w14:textId="77777777" w:rsidR="00024298" w:rsidRDefault="00024298" w:rsidP="00D75107"/>
    <w:p w14:paraId="3F60B6C1" w14:textId="6307C5CB" w:rsidR="00024298" w:rsidRDefault="00024298" w:rsidP="00024298">
      <w:pPr>
        <w:ind w:left="720" w:firstLine="40"/>
      </w:pPr>
      <w:r>
        <w:t>The minutes of the January 20 meeting were approved.  The</w:t>
      </w:r>
      <w:r w:rsidR="0058533D">
        <w:t xml:space="preserve"> minutes will be amended to reflect </w:t>
      </w:r>
      <w:r>
        <w:t>that Dr. Rafae</w:t>
      </w:r>
      <w:r w:rsidR="0058533D">
        <w:t xml:space="preserve">l </w:t>
      </w:r>
      <w:proofErr w:type="spellStart"/>
      <w:r w:rsidR="0058533D">
        <w:t>Castilla</w:t>
      </w:r>
      <w:proofErr w:type="spellEnd"/>
      <w:r w:rsidR="0058533D">
        <w:t xml:space="preserve"> abstained on the motion for</w:t>
      </w:r>
      <w:r>
        <w:t xml:space="preserve"> the Rider University Doctor of Education in </w:t>
      </w:r>
      <w:r w:rsidR="0058533D">
        <w:t>Educational Leadership proposal.</w:t>
      </w:r>
    </w:p>
    <w:p w14:paraId="0C777267" w14:textId="77777777" w:rsidR="00D75107" w:rsidRDefault="00D75107" w:rsidP="00D75107"/>
    <w:p w14:paraId="5D6C8267" w14:textId="77777777" w:rsidR="00D75107" w:rsidRDefault="00D75107" w:rsidP="00D75107">
      <w:r>
        <w:t>III.</w:t>
      </w:r>
      <w:r>
        <w:tab/>
        <w:t>New Programs</w:t>
      </w:r>
    </w:p>
    <w:p w14:paraId="278418B1" w14:textId="77777777" w:rsidR="000F4408" w:rsidRDefault="000F4408" w:rsidP="00D75107"/>
    <w:p w14:paraId="11B401F7" w14:textId="26FD1849" w:rsidR="000F4408" w:rsidRPr="000F4408" w:rsidRDefault="000F4408" w:rsidP="000F4408">
      <w:pPr>
        <w:pStyle w:val="ListParagraph"/>
        <w:numPr>
          <w:ilvl w:val="0"/>
          <w:numId w:val="3"/>
        </w:numPr>
        <w:rPr>
          <w:b/>
        </w:rPr>
      </w:pPr>
      <w:r w:rsidRPr="000F4408">
        <w:rPr>
          <w:b/>
        </w:rPr>
        <w:t>College of Saint Elizabeth</w:t>
      </w:r>
    </w:p>
    <w:p w14:paraId="677FA580" w14:textId="6A607B44" w:rsidR="000F4408" w:rsidRDefault="000F4408" w:rsidP="000F4408">
      <w:pPr>
        <w:pStyle w:val="ListParagraph"/>
        <w:ind w:left="1060"/>
      </w:pPr>
      <w:r>
        <w:t>1.  BS in Computer</w:t>
      </w:r>
      <w:r w:rsidR="007D589C">
        <w:t xml:space="preserve"> Software Engineering (14.0901)</w:t>
      </w:r>
    </w:p>
    <w:p w14:paraId="2CB1E0F0" w14:textId="0D97737C" w:rsidR="00E72494" w:rsidRDefault="000F4408" w:rsidP="00D75107">
      <w:r>
        <w:t xml:space="preserve">                         First Reader:</w:t>
      </w:r>
      <w:r>
        <w:tab/>
      </w:r>
      <w:r>
        <w:tab/>
        <w:t>Christopher Capauno, Fairleigh Dickinson University</w:t>
      </w:r>
      <w:r w:rsidR="00024298">
        <w:t>*</w:t>
      </w:r>
    </w:p>
    <w:p w14:paraId="581C11DE" w14:textId="399CD1B5" w:rsidR="007D589C" w:rsidRDefault="007D589C" w:rsidP="00D75107">
      <w:r>
        <w:t xml:space="preserve">                         Second Reader:</w:t>
      </w:r>
      <w:r>
        <w:tab/>
      </w:r>
      <w:r>
        <w:tab/>
        <w:t xml:space="preserve">Anne </w:t>
      </w:r>
      <w:proofErr w:type="spellStart"/>
      <w:r>
        <w:t>Prisco</w:t>
      </w:r>
      <w:proofErr w:type="spellEnd"/>
      <w:r>
        <w:t xml:space="preserve">, </w:t>
      </w:r>
      <w:proofErr w:type="spellStart"/>
      <w:r>
        <w:t>Felician</w:t>
      </w:r>
      <w:proofErr w:type="spellEnd"/>
      <w:r>
        <w:t xml:space="preserve"> University</w:t>
      </w:r>
      <w:r w:rsidR="00C23B34">
        <w:t>*</w:t>
      </w:r>
    </w:p>
    <w:p w14:paraId="77BA1AA3" w14:textId="66962FF7" w:rsidR="00C23B34" w:rsidRDefault="00C23B34" w:rsidP="00D75107">
      <w:r>
        <w:t xml:space="preserve">                         *Dr. Edward Ogle r</w:t>
      </w:r>
      <w:r w:rsidR="00024298">
        <w:t xml:space="preserve">eported on behalf of Dr. </w:t>
      </w:r>
      <w:proofErr w:type="spellStart"/>
      <w:r w:rsidR="00024298">
        <w:t>Prisco</w:t>
      </w:r>
      <w:proofErr w:type="spellEnd"/>
      <w:r w:rsidR="00024298">
        <w:t xml:space="preserve"> and Dr. </w:t>
      </w:r>
      <w:proofErr w:type="spellStart"/>
      <w:r w:rsidR="00024298">
        <w:t>Capauno</w:t>
      </w:r>
      <w:proofErr w:type="spellEnd"/>
      <w:r w:rsidR="00024298">
        <w:t>.</w:t>
      </w:r>
    </w:p>
    <w:p w14:paraId="622954AE" w14:textId="27191056" w:rsidR="00764D40" w:rsidRDefault="008263B5" w:rsidP="00764D40">
      <w:pPr>
        <w:ind w:left="1440"/>
      </w:pPr>
      <w:r>
        <w:t xml:space="preserve">Dr. Ogle </w:t>
      </w:r>
      <w:r w:rsidR="00764D40">
        <w:t xml:space="preserve">summarized the submitted proposal stating that it supports </w:t>
      </w:r>
      <w:proofErr w:type="gramStart"/>
      <w:r w:rsidR="00764D40">
        <w:t>the  institution’s</w:t>
      </w:r>
      <w:proofErr w:type="gramEnd"/>
      <w:r w:rsidR="00764D40">
        <w:t xml:space="preserve"> strategic </w:t>
      </w:r>
      <w:r w:rsidR="00764D40" w:rsidRPr="00764D40">
        <w:t>plan and mission, includes an adequate assessment plan and qualified consultant’s report that</w:t>
      </w:r>
      <w:r w:rsidR="00764D40">
        <w:t xml:space="preserve"> </w:t>
      </w:r>
      <w:r w:rsidR="00764D40" w:rsidRPr="00764D40">
        <w:t>contains constructive commen</w:t>
      </w:r>
      <w:r w:rsidR="00764D40">
        <w:t xml:space="preserve">ts. </w:t>
      </w:r>
      <w:r w:rsidR="00C23B34">
        <w:t xml:space="preserve"> </w:t>
      </w:r>
      <w:r>
        <w:t>It was moved by Dr. Ogle</w:t>
      </w:r>
      <w:r w:rsidR="00764D40" w:rsidRPr="00764D40">
        <w:t xml:space="preserve"> and seconded</w:t>
      </w:r>
      <w:r w:rsidR="00764D40">
        <w:t xml:space="preserve"> </w:t>
      </w:r>
      <w:r w:rsidR="00764D40" w:rsidRPr="00764D40">
        <w:t>by Dr</w:t>
      </w:r>
      <w:r>
        <w:t xml:space="preserve">. </w:t>
      </w:r>
      <w:proofErr w:type="spellStart"/>
      <w:r>
        <w:t>Blattner</w:t>
      </w:r>
      <w:proofErr w:type="spellEnd"/>
      <w:r w:rsidR="009E42DC">
        <w:t xml:space="preserve"> </w:t>
      </w:r>
      <w:r w:rsidR="00764D40" w:rsidRPr="00764D40">
        <w:t>that this request be recommended to the President’s Council. The motion</w:t>
      </w:r>
      <w:r w:rsidR="00764D40">
        <w:t xml:space="preserve"> </w:t>
      </w:r>
      <w:r w:rsidR="00C23B34">
        <w:t>carried.</w:t>
      </w:r>
    </w:p>
    <w:p w14:paraId="16A1BA3C" w14:textId="4C2378EA" w:rsidR="00121089" w:rsidRDefault="00121089" w:rsidP="00121089">
      <w:r>
        <w:t xml:space="preserve">                    2.  </w:t>
      </w:r>
      <w:r w:rsidR="004D52B7">
        <w:t>Master’s Degree</w:t>
      </w:r>
      <w:r>
        <w:t xml:space="preserve"> and C</w:t>
      </w:r>
      <w:r w:rsidRPr="00121089">
        <w:t>ertificate</w:t>
      </w:r>
      <w:r>
        <w:t xml:space="preserve"> in Applied Behavioral Analysis (</w:t>
      </w:r>
      <w:r w:rsidR="004D52B7">
        <w:t>13.1013)</w:t>
      </w:r>
    </w:p>
    <w:p w14:paraId="1D807204" w14:textId="2CE9F01E" w:rsidR="00121089" w:rsidRDefault="00121089" w:rsidP="00121089">
      <w:r>
        <w:t xml:space="preserve">                          First Reader:</w:t>
      </w:r>
      <w:r w:rsidR="00C76696">
        <w:tab/>
      </w:r>
      <w:r w:rsidR="00C76696">
        <w:tab/>
      </w:r>
      <w:r w:rsidR="00B025E5">
        <w:t>Sue Henderson, New Jersey City University</w:t>
      </w:r>
      <w:r w:rsidR="008263B5">
        <w:t>*</w:t>
      </w:r>
    </w:p>
    <w:p w14:paraId="73C0E099" w14:textId="32A263DB" w:rsidR="00121089" w:rsidRDefault="00121089" w:rsidP="00121089">
      <w:r>
        <w:t xml:space="preserve">                          Second Reader:</w:t>
      </w:r>
      <w:r w:rsidR="00C76696">
        <w:tab/>
      </w:r>
      <w:r w:rsidR="00B025E5">
        <w:t xml:space="preserve">Basil </w:t>
      </w:r>
      <w:proofErr w:type="spellStart"/>
      <w:r w:rsidR="00B025E5">
        <w:t>Baltzis</w:t>
      </w:r>
      <w:proofErr w:type="spellEnd"/>
      <w:r w:rsidR="00B025E5">
        <w:t>, NJIT</w:t>
      </w:r>
    </w:p>
    <w:p w14:paraId="25AD7568" w14:textId="77777777" w:rsidR="008263B5" w:rsidRDefault="008263B5" w:rsidP="00C23B34">
      <w:pPr>
        <w:ind w:left="1440"/>
      </w:pPr>
    </w:p>
    <w:p w14:paraId="0A7DEDB4" w14:textId="1C14BA7B" w:rsidR="008263B5" w:rsidRDefault="008263B5" w:rsidP="00C23B34">
      <w:pPr>
        <w:ind w:left="1440"/>
      </w:pPr>
      <w:r>
        <w:lastRenderedPageBreak/>
        <w:t xml:space="preserve">*Dr. </w:t>
      </w:r>
      <w:proofErr w:type="spellStart"/>
      <w:r>
        <w:t>Nurdan</w:t>
      </w:r>
      <w:proofErr w:type="spellEnd"/>
      <w:r>
        <w:t xml:space="preserve"> Aiden reported on behalf of Dr. Henderson.</w:t>
      </w:r>
    </w:p>
    <w:p w14:paraId="2D0BE942" w14:textId="2F178F11" w:rsidR="00C23B34" w:rsidRDefault="008263B5" w:rsidP="00C23B34">
      <w:pPr>
        <w:ind w:left="1440"/>
      </w:pPr>
      <w:r>
        <w:t>Dr. Aiden</w:t>
      </w:r>
      <w:r w:rsidR="00C23B34">
        <w:t xml:space="preserve"> summarized the submitted proposal stating that it supports </w:t>
      </w:r>
      <w:proofErr w:type="gramStart"/>
      <w:r w:rsidR="00C23B34">
        <w:t>the  institution’s</w:t>
      </w:r>
      <w:proofErr w:type="gramEnd"/>
      <w:r w:rsidR="00C23B34">
        <w:t xml:space="preserve"> strategic </w:t>
      </w:r>
      <w:r w:rsidR="00C23B34" w:rsidRPr="00764D40">
        <w:t>plan a</w:t>
      </w:r>
      <w:r w:rsidR="0078244B">
        <w:t>nd mission, includes an</w:t>
      </w:r>
      <w:r w:rsidR="00C23B34" w:rsidRPr="00764D40">
        <w:t xml:space="preserve"> assessment plan and qualified consultant’s report that</w:t>
      </w:r>
      <w:r w:rsidR="00C23B34">
        <w:t xml:space="preserve"> </w:t>
      </w:r>
      <w:r w:rsidR="00C23B34" w:rsidRPr="00764D40">
        <w:t>contains constructive commen</w:t>
      </w:r>
      <w:r>
        <w:t xml:space="preserve">ts.  Dr. </w:t>
      </w:r>
      <w:proofErr w:type="spellStart"/>
      <w:r>
        <w:t>Baltzis</w:t>
      </w:r>
      <w:proofErr w:type="spellEnd"/>
      <w:r>
        <w:t xml:space="preserve"> st</w:t>
      </w:r>
      <w:r w:rsidR="0058533D">
        <w:t>ated that</w:t>
      </w:r>
      <w:r>
        <w:t xml:space="preserve"> the </w:t>
      </w:r>
      <w:r w:rsidR="00EE7575">
        <w:t>assessment plan</w:t>
      </w:r>
      <w:r w:rsidR="0058533D">
        <w:t xml:space="preserve"> is flawed and </w:t>
      </w:r>
      <w:r w:rsidR="00ED6DE8">
        <w:t xml:space="preserve">that </w:t>
      </w:r>
      <w:r w:rsidR="0058533D">
        <w:t>he could not support recommending the proposal to the NJPC.</w:t>
      </w:r>
      <w:r w:rsidR="00ED6DE8">
        <w:t xml:space="preserve">  After further discussion, the committee agreed with Dr. </w:t>
      </w:r>
      <w:proofErr w:type="spellStart"/>
      <w:r w:rsidR="00ED6DE8">
        <w:t>Baltzis</w:t>
      </w:r>
      <w:proofErr w:type="spellEnd"/>
      <w:r w:rsidR="00ED6DE8">
        <w:t>’ recommendation.</w:t>
      </w:r>
    </w:p>
    <w:p w14:paraId="2C498B30" w14:textId="5DFCC84A" w:rsidR="00C23B34" w:rsidRDefault="008263B5" w:rsidP="00D030D5">
      <w:pPr>
        <w:ind w:left="1440"/>
      </w:pPr>
      <w:r w:rsidRPr="008263B5">
        <w:rPr>
          <w:b/>
        </w:rPr>
        <w:t>Action Item:</w:t>
      </w:r>
      <w:r>
        <w:t xml:space="preserve">  The proposal will be returned to the institution so that the </w:t>
      </w:r>
      <w:r w:rsidR="00E531D2">
        <w:t xml:space="preserve">following </w:t>
      </w:r>
      <w:r w:rsidR="009044C5">
        <w:t>concerns</w:t>
      </w:r>
      <w:r>
        <w:t xml:space="preserve"> with the assessment plan can be addressed.</w:t>
      </w:r>
    </w:p>
    <w:p w14:paraId="785CDA20" w14:textId="77777777" w:rsidR="00EE530D" w:rsidRDefault="00EE530D" w:rsidP="00EE530D">
      <w:pPr>
        <w:pStyle w:val="ListParagraph"/>
        <w:numPr>
          <w:ilvl w:val="0"/>
          <w:numId w:val="36"/>
        </w:numPr>
      </w:pPr>
      <w:r>
        <w:t>T</w:t>
      </w:r>
      <w:r w:rsidRPr="00EE530D">
        <w:t xml:space="preserve">he verbs used in the PA regarding student learning outcomes are not action verbs which would lead to a clearer understanding of what would </w:t>
      </w:r>
      <w:r>
        <w:t xml:space="preserve">be assessed.  </w:t>
      </w:r>
    </w:p>
    <w:p w14:paraId="32CF6B1D" w14:textId="1D28F3DD" w:rsidR="00EE530D" w:rsidRDefault="00EE530D" w:rsidP="00EE530D">
      <w:pPr>
        <w:pStyle w:val="ListParagraph"/>
        <w:numPr>
          <w:ilvl w:val="0"/>
          <w:numId w:val="36"/>
        </w:numPr>
      </w:pPr>
      <w:r>
        <w:t xml:space="preserve"> T</w:t>
      </w:r>
      <w:r w:rsidRPr="00EE530D">
        <w:t xml:space="preserve">he “Assessment Matrix” shows identical “Assessments and Evidence of Student Learning” for all four SLOs without indication of what assessment tool will be used where.  </w:t>
      </w:r>
    </w:p>
    <w:p w14:paraId="50009029" w14:textId="77777777" w:rsidR="00EE530D" w:rsidRDefault="00EE530D" w:rsidP="00EE530D">
      <w:pPr>
        <w:pStyle w:val="ListParagraph"/>
        <w:numPr>
          <w:ilvl w:val="0"/>
          <w:numId w:val="36"/>
        </w:numPr>
      </w:pPr>
      <w:r w:rsidRPr="00EE530D">
        <w:t>The mapping of SLOs to courses seems to indicate that each SLO is assessed in multiple courses which begs the question how the overall assessment of a particular S</w:t>
      </w:r>
      <w:r>
        <w:t xml:space="preserve">LO will be determined.  </w:t>
      </w:r>
    </w:p>
    <w:p w14:paraId="42026D80" w14:textId="1E7AE00B" w:rsidR="00EE530D" w:rsidRDefault="00EE530D" w:rsidP="00EE530D">
      <w:pPr>
        <w:pStyle w:val="ListParagraph"/>
        <w:numPr>
          <w:ilvl w:val="0"/>
          <w:numId w:val="36"/>
        </w:numPr>
      </w:pPr>
      <w:r>
        <w:t>T</w:t>
      </w:r>
      <w:r w:rsidRPr="00EE530D">
        <w:t>here is no “closing of the loop” regarding assessment: who reviews the assessment results and how actions will be taken when assessment concludes targets have not been met.</w:t>
      </w:r>
    </w:p>
    <w:p w14:paraId="6A3D98CE" w14:textId="77777777" w:rsidR="007D589C" w:rsidRDefault="007D589C" w:rsidP="00D75107"/>
    <w:p w14:paraId="0CC83C48" w14:textId="0CDB2CC2" w:rsidR="00E72494" w:rsidRPr="00F96043" w:rsidRDefault="00E72494" w:rsidP="00E72494">
      <w:pPr>
        <w:rPr>
          <w:b/>
        </w:rPr>
      </w:pPr>
      <w:r>
        <w:t xml:space="preserve">             </w:t>
      </w:r>
      <w:r w:rsidR="000F4408">
        <w:rPr>
          <w:b/>
        </w:rPr>
        <w:t>B</w:t>
      </w:r>
      <w:r w:rsidRPr="00F96043">
        <w:rPr>
          <w:b/>
        </w:rPr>
        <w:t xml:space="preserve">. </w:t>
      </w:r>
      <w:r w:rsidR="007530B0">
        <w:rPr>
          <w:b/>
        </w:rPr>
        <w:t xml:space="preserve"> Montclair State University</w:t>
      </w:r>
    </w:p>
    <w:p w14:paraId="78BD4EB9" w14:textId="1B4D6840" w:rsidR="00E72494" w:rsidRPr="00F96043" w:rsidRDefault="00E72494" w:rsidP="00E72494">
      <w:r w:rsidRPr="00F96043">
        <w:t xml:space="preserve">            </w:t>
      </w:r>
      <w:r>
        <w:t xml:space="preserve">       </w:t>
      </w:r>
      <w:r w:rsidR="009A4E2B">
        <w:t>1.  Ph.D. in Clinical Psychology</w:t>
      </w:r>
      <w:r w:rsidR="007530B0">
        <w:t xml:space="preserve"> (42.2801</w:t>
      </w:r>
      <w:r w:rsidRPr="00F96043">
        <w:t>)</w:t>
      </w:r>
    </w:p>
    <w:p w14:paraId="118214BB" w14:textId="18BFE3A9" w:rsidR="00E72494" w:rsidRPr="00F96043" w:rsidRDefault="00E72494" w:rsidP="00E72494">
      <w:r w:rsidRPr="00F96043">
        <w:t xml:space="preserve">                 </w:t>
      </w:r>
      <w:r>
        <w:t xml:space="preserve">       </w:t>
      </w:r>
      <w:r w:rsidRPr="00F96043">
        <w:t xml:space="preserve"> First Reader:</w:t>
      </w:r>
      <w:r w:rsidR="009A4E2B">
        <w:tab/>
      </w:r>
      <w:r w:rsidR="009A4E2B">
        <w:tab/>
        <w:t>Jeff Toney, Kean University</w:t>
      </w:r>
    </w:p>
    <w:p w14:paraId="791B3B11" w14:textId="27471E56" w:rsidR="00B228CE" w:rsidRDefault="00E72494" w:rsidP="00D75107">
      <w:r w:rsidRPr="00F96043">
        <w:t xml:space="preserve">                 </w:t>
      </w:r>
      <w:r>
        <w:t xml:space="preserve">       </w:t>
      </w:r>
      <w:r w:rsidRPr="00F96043">
        <w:t xml:space="preserve"> Second Reader:</w:t>
      </w:r>
      <w:r w:rsidR="007530B0">
        <w:tab/>
      </w:r>
      <w:r w:rsidR="007530B0">
        <w:tab/>
      </w:r>
      <w:r w:rsidR="00B025E5">
        <w:t>Roberta Harvey, Rowan University</w:t>
      </w:r>
    </w:p>
    <w:p w14:paraId="2BFD5F86" w14:textId="429B0AC7" w:rsidR="004D6A3E" w:rsidRDefault="00C23B34" w:rsidP="00777562">
      <w:pPr>
        <w:ind w:left="1420"/>
      </w:pPr>
      <w:r>
        <w:t>Dr. Ton</w:t>
      </w:r>
      <w:r w:rsidR="00AC503C">
        <w:t>e</w:t>
      </w:r>
      <w:r>
        <w:t xml:space="preserve">y summarized the submitted proposal stating that it supports </w:t>
      </w:r>
      <w:proofErr w:type="gramStart"/>
      <w:r>
        <w:t>the  institution’s</w:t>
      </w:r>
      <w:proofErr w:type="gramEnd"/>
      <w:r>
        <w:t xml:space="preserve"> strategic </w:t>
      </w:r>
      <w:r w:rsidRPr="00764D40">
        <w:t>plan an</w:t>
      </w:r>
      <w:r w:rsidR="009E42DC">
        <w:t>d mission, includes a</w:t>
      </w:r>
      <w:r w:rsidR="008263B5">
        <w:t xml:space="preserve"> clear </w:t>
      </w:r>
      <w:r w:rsidRPr="00764D40">
        <w:t xml:space="preserve">assessment plan and </w:t>
      </w:r>
      <w:r w:rsidR="00AC503C">
        <w:t xml:space="preserve">a </w:t>
      </w:r>
      <w:r w:rsidRPr="00764D40">
        <w:t>qualified consultant’s report that</w:t>
      </w:r>
      <w:r>
        <w:t xml:space="preserve"> </w:t>
      </w:r>
      <w:r w:rsidR="00AC503C">
        <w:t>contained</w:t>
      </w:r>
      <w:r w:rsidR="008263B5">
        <w:t xml:space="preserve"> thorough</w:t>
      </w:r>
      <w:r w:rsidRPr="00764D40">
        <w:t xml:space="preserve"> commen</w:t>
      </w:r>
      <w:r w:rsidR="008263B5">
        <w:t xml:space="preserve">ts and </w:t>
      </w:r>
      <w:r w:rsidR="0078244B">
        <w:t>criticis</w:t>
      </w:r>
      <w:r w:rsidR="00AC503C">
        <w:t>m.</w:t>
      </w:r>
      <w:r>
        <w:t xml:space="preserve">  Dr. Harvey con</w:t>
      </w:r>
      <w:r w:rsidR="00AC503C">
        <w:t>curred with Dr. Toney’s summary though she did express a concern because the readers did not review the revised proposal once it was redesigned after the consultant’s comments.</w:t>
      </w:r>
      <w:r>
        <w:t xml:space="preserve">  It was moved by Dr. Toney</w:t>
      </w:r>
      <w:r w:rsidRPr="00764D40">
        <w:t xml:space="preserve"> and seconded</w:t>
      </w:r>
      <w:r>
        <w:t xml:space="preserve"> </w:t>
      </w:r>
      <w:r w:rsidRPr="00764D40">
        <w:t>by Dr</w:t>
      </w:r>
      <w:r>
        <w:t>. Harvey</w:t>
      </w:r>
      <w:r w:rsidR="009E42DC">
        <w:t xml:space="preserve"> </w:t>
      </w:r>
      <w:r w:rsidRPr="00764D40">
        <w:t>that this request be recommended to the President’s Council. The motion</w:t>
      </w:r>
      <w:r>
        <w:t xml:space="preserve"> carried.</w:t>
      </w:r>
      <w:r w:rsidR="00AC503C">
        <w:t xml:space="preserve">  Dr. </w:t>
      </w:r>
      <w:proofErr w:type="spellStart"/>
      <w:r w:rsidR="00AC503C">
        <w:t>Gingerich</w:t>
      </w:r>
      <w:proofErr w:type="spellEnd"/>
      <w:r w:rsidR="00AC503C">
        <w:t xml:space="preserve"> was recused.</w:t>
      </w:r>
    </w:p>
    <w:p w14:paraId="2C7C653B" w14:textId="77777777" w:rsidR="00C23B34" w:rsidRDefault="00C23B34" w:rsidP="00D75107"/>
    <w:p w14:paraId="32465665" w14:textId="01336DE4" w:rsidR="004D6A3E" w:rsidRPr="004D6A3E" w:rsidRDefault="004D6A3E" w:rsidP="004D6A3E">
      <w:pPr>
        <w:pStyle w:val="ListParagraph"/>
        <w:numPr>
          <w:ilvl w:val="0"/>
          <w:numId w:val="12"/>
        </w:numPr>
        <w:rPr>
          <w:b/>
        </w:rPr>
      </w:pPr>
      <w:r w:rsidRPr="004D6A3E">
        <w:rPr>
          <w:b/>
        </w:rPr>
        <w:t xml:space="preserve"> New Jersey City University</w:t>
      </w:r>
    </w:p>
    <w:p w14:paraId="1E4CBE76" w14:textId="614131E7" w:rsidR="004D6A3E" w:rsidRDefault="004D6A3E" w:rsidP="004D6A3E">
      <w:pPr>
        <w:pStyle w:val="ListParagraph"/>
        <w:numPr>
          <w:ilvl w:val="0"/>
          <w:numId w:val="31"/>
        </w:numPr>
      </w:pPr>
      <w:r>
        <w:t xml:space="preserve"> Doctor of Education in Community College Leadership (13.0407)</w:t>
      </w:r>
    </w:p>
    <w:p w14:paraId="4E67053F" w14:textId="2B713222" w:rsidR="004D6A3E" w:rsidRDefault="004D6A3E" w:rsidP="004D6A3E">
      <w:pPr>
        <w:pStyle w:val="ListParagraph"/>
        <w:ind w:left="1420"/>
      </w:pPr>
      <w:r>
        <w:t xml:space="preserve"> First Reader:</w:t>
      </w:r>
      <w:r w:rsidR="00A12C97">
        <w:tab/>
      </w:r>
      <w:r w:rsidR="00A12C97">
        <w:tab/>
        <w:t>Lori Vermeulen, Stockton University</w:t>
      </w:r>
    </w:p>
    <w:p w14:paraId="7FA89494" w14:textId="4B8C5616" w:rsidR="004D6A3E" w:rsidRDefault="004D6A3E" w:rsidP="004D6A3E">
      <w:pPr>
        <w:pStyle w:val="ListParagraph"/>
        <w:ind w:left="1420"/>
      </w:pPr>
      <w:r>
        <w:t xml:space="preserve"> Second Reader:</w:t>
      </w:r>
      <w:r w:rsidR="00C76696">
        <w:tab/>
        <w:t>Joanne LaPerla-Morales, Middlesex County College</w:t>
      </w:r>
    </w:p>
    <w:p w14:paraId="529BE75A" w14:textId="09A9E3D6" w:rsidR="00C23B34" w:rsidRDefault="00C23B34" w:rsidP="0058533D">
      <w:pPr>
        <w:ind w:left="1440"/>
      </w:pPr>
      <w:r>
        <w:t xml:space="preserve">Dr. </w:t>
      </w:r>
      <w:proofErr w:type="spellStart"/>
      <w:r>
        <w:t>Vermeulen</w:t>
      </w:r>
      <w:proofErr w:type="spellEnd"/>
      <w:r>
        <w:t xml:space="preserve"> summarized the submitted proposal stating that it supports </w:t>
      </w:r>
      <w:proofErr w:type="gramStart"/>
      <w:r>
        <w:t>the  institution’s</w:t>
      </w:r>
      <w:proofErr w:type="gramEnd"/>
      <w:r>
        <w:t xml:space="preserve"> strategic </w:t>
      </w:r>
      <w:r w:rsidRPr="00764D40">
        <w:t>plan and mission, includes an adequate assessment plan and qualified consultant’s report that</w:t>
      </w:r>
      <w:r>
        <w:t xml:space="preserve"> </w:t>
      </w:r>
      <w:r w:rsidRPr="00764D40">
        <w:t>contains constructive commen</w:t>
      </w:r>
      <w:r>
        <w:t xml:space="preserve">ts.  </w:t>
      </w:r>
      <w:r w:rsidR="0058533D">
        <w:t xml:space="preserve">The program exceeds mission.  </w:t>
      </w:r>
      <w:r>
        <w:t xml:space="preserve">Dr. </w:t>
      </w:r>
      <w:proofErr w:type="spellStart"/>
      <w:r>
        <w:t>LaPerla</w:t>
      </w:r>
      <w:proofErr w:type="spellEnd"/>
      <w:r>
        <w:t>-Morales concurr</w:t>
      </w:r>
      <w:r w:rsidR="0058533D">
        <w:t xml:space="preserve">ed with Dr. </w:t>
      </w:r>
      <w:proofErr w:type="spellStart"/>
      <w:r w:rsidR="0058533D">
        <w:t>Vermeulen’s</w:t>
      </w:r>
      <w:proofErr w:type="spellEnd"/>
      <w:r w:rsidR="0058533D">
        <w:t xml:space="preserve"> summary. </w:t>
      </w:r>
      <w:r>
        <w:t xml:space="preserve">  It was moved by Dr. </w:t>
      </w:r>
      <w:proofErr w:type="spellStart"/>
      <w:r>
        <w:t>Vermeulen</w:t>
      </w:r>
      <w:proofErr w:type="spellEnd"/>
      <w:r w:rsidRPr="00764D40">
        <w:t xml:space="preserve"> and seconded</w:t>
      </w:r>
      <w:r>
        <w:t xml:space="preserve"> </w:t>
      </w:r>
      <w:r w:rsidRPr="00764D40">
        <w:t>by Dr</w:t>
      </w:r>
      <w:r>
        <w:t xml:space="preserve">. </w:t>
      </w:r>
      <w:proofErr w:type="spellStart"/>
      <w:r>
        <w:t>LaPerla</w:t>
      </w:r>
      <w:proofErr w:type="spellEnd"/>
      <w:r>
        <w:t>-Morales</w:t>
      </w:r>
      <w:r w:rsidRPr="00764D40">
        <w:t xml:space="preserve"> that this request be recommended to the President’s Council. The motion</w:t>
      </w:r>
      <w:r>
        <w:t xml:space="preserve"> carried.</w:t>
      </w:r>
      <w:r w:rsidR="0058533D">
        <w:t xml:space="preserve">  Dr. Aiden was recused.</w:t>
      </w:r>
    </w:p>
    <w:p w14:paraId="3EA0B765" w14:textId="2259303A" w:rsidR="00F94F09" w:rsidRDefault="00F94F09" w:rsidP="00D75107"/>
    <w:p w14:paraId="36A881DF" w14:textId="45C26BD8" w:rsidR="00F94F09" w:rsidRPr="00F94F09" w:rsidRDefault="00F94F09" w:rsidP="00F94F09">
      <w:pPr>
        <w:pStyle w:val="ListParagraph"/>
        <w:numPr>
          <w:ilvl w:val="0"/>
          <w:numId w:val="12"/>
        </w:numPr>
        <w:rPr>
          <w:b/>
        </w:rPr>
      </w:pPr>
      <w:r w:rsidRPr="00F94F09">
        <w:rPr>
          <w:b/>
        </w:rPr>
        <w:t xml:space="preserve"> Rider University</w:t>
      </w:r>
    </w:p>
    <w:p w14:paraId="639AD3F6" w14:textId="7E5F1E34" w:rsidR="00F94F09" w:rsidRDefault="006D2E3D" w:rsidP="00F94F09">
      <w:pPr>
        <w:pStyle w:val="ListParagraph"/>
        <w:numPr>
          <w:ilvl w:val="0"/>
          <w:numId w:val="15"/>
        </w:numPr>
      </w:pPr>
      <w:r>
        <w:t>MA in Athletic</w:t>
      </w:r>
      <w:r w:rsidR="00F94F09">
        <w:t xml:space="preserve"> Leadership (52.0213)</w:t>
      </w:r>
    </w:p>
    <w:p w14:paraId="2DA37C71" w14:textId="309D17C5" w:rsidR="00F94F09" w:rsidRDefault="00F94F09" w:rsidP="00F94F09">
      <w:pPr>
        <w:pStyle w:val="ListParagraph"/>
        <w:ind w:left="1420"/>
      </w:pPr>
      <w:r>
        <w:t>First Reader:</w:t>
      </w:r>
      <w:r>
        <w:tab/>
      </w:r>
      <w:r w:rsidR="00A12C97">
        <w:tab/>
        <w:t>Roberta Harvey, Rowan University</w:t>
      </w:r>
    </w:p>
    <w:p w14:paraId="6CC41E8F" w14:textId="7760DA2F" w:rsidR="00F94F09" w:rsidRDefault="00F94F09" w:rsidP="00F94F09">
      <w:pPr>
        <w:pStyle w:val="ListParagraph"/>
        <w:ind w:left="1420"/>
      </w:pPr>
      <w:r>
        <w:t>Second Reader:</w:t>
      </w:r>
      <w:r w:rsidR="00C76696">
        <w:tab/>
      </w:r>
      <w:r w:rsidR="00ED61EB">
        <w:t>Michael Smith, Berkeley College</w:t>
      </w:r>
      <w:r w:rsidR="00C23B34">
        <w:t>*</w:t>
      </w:r>
    </w:p>
    <w:p w14:paraId="651F287B" w14:textId="55962BBC" w:rsidR="00C23B34" w:rsidRDefault="009E42DC" w:rsidP="00F94F09">
      <w:pPr>
        <w:pStyle w:val="ListParagraph"/>
        <w:ind w:left="1420"/>
      </w:pPr>
      <w:r>
        <w:t>*</w:t>
      </w:r>
      <w:r w:rsidR="0058533D">
        <w:t xml:space="preserve">Chris </w:t>
      </w:r>
      <w:proofErr w:type="spellStart"/>
      <w:r w:rsidR="0058533D">
        <w:t>Grevensen</w:t>
      </w:r>
      <w:proofErr w:type="spellEnd"/>
      <w:r w:rsidR="0058533D">
        <w:t xml:space="preserve"> </w:t>
      </w:r>
      <w:r w:rsidR="00C23B34">
        <w:t>reported in the absence of Dr. Smith.</w:t>
      </w:r>
    </w:p>
    <w:p w14:paraId="4D119498" w14:textId="22FFCB1C" w:rsidR="00A12C97" w:rsidRDefault="00C23B34" w:rsidP="00C23B34">
      <w:pPr>
        <w:ind w:left="1440"/>
      </w:pPr>
      <w:r>
        <w:t xml:space="preserve">Dr. Harvey summarized the submitted proposal stating that it supports </w:t>
      </w:r>
      <w:proofErr w:type="gramStart"/>
      <w:r>
        <w:t>the  institution’s</w:t>
      </w:r>
      <w:proofErr w:type="gramEnd"/>
      <w:r>
        <w:t xml:space="preserve"> strategic </w:t>
      </w:r>
      <w:r w:rsidRPr="00764D40">
        <w:t>plan a</w:t>
      </w:r>
      <w:r w:rsidR="0058533D">
        <w:t xml:space="preserve">nd mission, includes a well aligned </w:t>
      </w:r>
      <w:r w:rsidR="009E42DC">
        <w:t xml:space="preserve">and </w:t>
      </w:r>
      <w:r w:rsidR="0058533D">
        <w:t xml:space="preserve">meaningful </w:t>
      </w:r>
      <w:r w:rsidRPr="00764D40">
        <w:t xml:space="preserve"> assessment plan and qualified consultant’s report that</w:t>
      </w:r>
      <w:r>
        <w:t xml:space="preserve"> </w:t>
      </w:r>
      <w:r w:rsidRPr="00764D40">
        <w:t>contains constructive commen</w:t>
      </w:r>
      <w:r w:rsidR="0058533D">
        <w:t xml:space="preserve">ts.  Dr. </w:t>
      </w:r>
      <w:proofErr w:type="spellStart"/>
      <w:r w:rsidR="0058533D">
        <w:t>Grevensen</w:t>
      </w:r>
      <w:proofErr w:type="spellEnd"/>
      <w:r>
        <w:t xml:space="preserve"> concurred with Dr. Harvey’s summary.  It was moved by Dr. Harvey</w:t>
      </w:r>
      <w:r w:rsidRPr="00764D40">
        <w:t xml:space="preserve"> and seconded</w:t>
      </w:r>
      <w:r>
        <w:t xml:space="preserve"> </w:t>
      </w:r>
      <w:r w:rsidRPr="00764D40">
        <w:t>by Dr</w:t>
      </w:r>
      <w:r w:rsidR="0058533D">
        <w:t xml:space="preserve">. </w:t>
      </w:r>
      <w:proofErr w:type="spellStart"/>
      <w:r w:rsidR="0058533D">
        <w:t>Grevensen</w:t>
      </w:r>
      <w:proofErr w:type="spellEnd"/>
      <w:r w:rsidR="009E42DC">
        <w:t xml:space="preserve"> </w:t>
      </w:r>
      <w:r w:rsidRPr="00764D40">
        <w:t>that this request be recommended to the President’s Council. The motion</w:t>
      </w:r>
      <w:r>
        <w:t xml:space="preserve"> carried.</w:t>
      </w:r>
      <w:r w:rsidR="00ED6DE8">
        <w:t xml:space="preserve">  Rafael </w:t>
      </w:r>
      <w:proofErr w:type="spellStart"/>
      <w:r w:rsidR="00ED6DE8">
        <w:t>Castilla</w:t>
      </w:r>
      <w:proofErr w:type="spellEnd"/>
      <w:r w:rsidR="00ED6DE8">
        <w:t xml:space="preserve"> abstained.</w:t>
      </w:r>
    </w:p>
    <w:p w14:paraId="367E66EF" w14:textId="77777777" w:rsidR="00A12C97" w:rsidRDefault="00A12C97" w:rsidP="00D75107"/>
    <w:p w14:paraId="633DA846" w14:textId="5D8DFAA7" w:rsidR="006072E4" w:rsidRPr="006072E4" w:rsidRDefault="006072E4" w:rsidP="006072E4">
      <w:pPr>
        <w:pStyle w:val="ListParagraph"/>
        <w:numPr>
          <w:ilvl w:val="0"/>
          <w:numId w:val="12"/>
        </w:numPr>
        <w:rPr>
          <w:b/>
        </w:rPr>
      </w:pPr>
      <w:r>
        <w:t xml:space="preserve"> </w:t>
      </w:r>
      <w:r w:rsidRPr="006072E4">
        <w:rPr>
          <w:b/>
        </w:rPr>
        <w:t>Rutgers University - Newark</w:t>
      </w:r>
    </w:p>
    <w:p w14:paraId="5CCA3111" w14:textId="4A638C3F" w:rsidR="006072E4" w:rsidRDefault="006072E4" w:rsidP="006072E4">
      <w:pPr>
        <w:pStyle w:val="ListParagraph"/>
        <w:numPr>
          <w:ilvl w:val="0"/>
          <w:numId w:val="11"/>
        </w:numPr>
      </w:pPr>
      <w:r>
        <w:t xml:space="preserve"> BA in Neuroscience and Behavior (26.1501)</w:t>
      </w:r>
    </w:p>
    <w:p w14:paraId="68082C91" w14:textId="77777777" w:rsidR="006072E4" w:rsidRDefault="006072E4" w:rsidP="006072E4">
      <w:pPr>
        <w:pStyle w:val="ListParagraph"/>
        <w:ind w:left="1420"/>
      </w:pPr>
      <w:r>
        <w:t>First Reader:</w:t>
      </w:r>
      <w:r>
        <w:tab/>
        <w:t xml:space="preserve">             Willard Gingerich, Montclair State University</w:t>
      </w:r>
    </w:p>
    <w:p w14:paraId="4490135F" w14:textId="2A3F9EE4" w:rsidR="006072E4" w:rsidRDefault="006072E4" w:rsidP="006072E4">
      <w:pPr>
        <w:pStyle w:val="ListParagraph"/>
        <w:ind w:left="1420"/>
      </w:pPr>
      <w:r>
        <w:t>Second Reader:</w:t>
      </w:r>
      <w:r>
        <w:tab/>
      </w:r>
      <w:r w:rsidR="00A12C97">
        <w:t>Jeff Toney, Kean University</w:t>
      </w:r>
      <w:r>
        <w:tab/>
      </w:r>
    </w:p>
    <w:p w14:paraId="48D827E5" w14:textId="3EFB97F0" w:rsidR="00C23B34" w:rsidRDefault="00C23B34" w:rsidP="00ED6DE8">
      <w:pPr>
        <w:ind w:left="1440"/>
      </w:pPr>
      <w:r>
        <w:t xml:space="preserve">Dr. </w:t>
      </w:r>
      <w:proofErr w:type="spellStart"/>
      <w:r>
        <w:t>Gingerich</w:t>
      </w:r>
      <w:proofErr w:type="spellEnd"/>
      <w:r>
        <w:t xml:space="preserve"> summarized the submitted proposal stating that it supports </w:t>
      </w:r>
      <w:proofErr w:type="gramStart"/>
      <w:r>
        <w:t>the  institution’s</w:t>
      </w:r>
      <w:proofErr w:type="gramEnd"/>
      <w:r>
        <w:t xml:space="preserve"> strategic </w:t>
      </w:r>
      <w:r w:rsidRPr="00764D40">
        <w:t>plan an</w:t>
      </w:r>
      <w:r w:rsidR="00ED6DE8">
        <w:t xml:space="preserve">d mission, includes an explicit </w:t>
      </w:r>
      <w:r w:rsidRPr="00764D40">
        <w:t xml:space="preserve">assessment plan and </w:t>
      </w:r>
      <w:r w:rsidR="00ED6DE8">
        <w:t>robust</w:t>
      </w:r>
      <w:r w:rsidRPr="00764D40">
        <w:t xml:space="preserve"> consultant’s report that</w:t>
      </w:r>
      <w:r>
        <w:t xml:space="preserve"> </w:t>
      </w:r>
      <w:r w:rsidRPr="00764D40">
        <w:t>contains constructive commen</w:t>
      </w:r>
      <w:r>
        <w:t xml:space="preserve">ts.  Dr. Toney concurred with Dr. </w:t>
      </w:r>
      <w:proofErr w:type="spellStart"/>
      <w:r>
        <w:t>Gingerich’s</w:t>
      </w:r>
      <w:proofErr w:type="spellEnd"/>
      <w:r>
        <w:t xml:space="preserve"> summary.  It was moved by Dr. </w:t>
      </w:r>
      <w:proofErr w:type="spellStart"/>
      <w:r>
        <w:t>Gingerich</w:t>
      </w:r>
      <w:proofErr w:type="spellEnd"/>
      <w:r w:rsidRPr="00764D40">
        <w:t xml:space="preserve"> and seconded</w:t>
      </w:r>
      <w:r>
        <w:t xml:space="preserve"> </w:t>
      </w:r>
      <w:r w:rsidRPr="00764D40">
        <w:t>by Dr</w:t>
      </w:r>
      <w:r>
        <w:t>. Toney</w:t>
      </w:r>
      <w:r w:rsidRPr="00764D40">
        <w:t xml:space="preserve"> that this request be recommended to the President’s Council. The motion</w:t>
      </w:r>
      <w:r>
        <w:t xml:space="preserve"> carried.</w:t>
      </w:r>
      <w:r w:rsidR="00ED6DE8">
        <w:t xml:space="preserve">  Mr. </w:t>
      </w:r>
      <w:proofErr w:type="spellStart"/>
      <w:r w:rsidR="00ED6DE8">
        <w:t>Burkley</w:t>
      </w:r>
      <w:proofErr w:type="spellEnd"/>
      <w:r w:rsidR="00ED6DE8">
        <w:t xml:space="preserve"> </w:t>
      </w:r>
      <w:r w:rsidR="000635C4">
        <w:t>abstained.</w:t>
      </w:r>
    </w:p>
    <w:p w14:paraId="395F4DDE" w14:textId="77777777" w:rsidR="00E72494" w:rsidRDefault="00E72494" w:rsidP="00D75107"/>
    <w:p w14:paraId="1D993346" w14:textId="261BA99D" w:rsidR="00354E16" w:rsidRPr="00354E16" w:rsidRDefault="00354E16" w:rsidP="00D1627E">
      <w:pPr>
        <w:pStyle w:val="ListParagraph"/>
        <w:numPr>
          <w:ilvl w:val="0"/>
          <w:numId w:val="12"/>
        </w:numPr>
        <w:ind w:left="1224" w:right="144"/>
        <w:rPr>
          <w:b/>
        </w:rPr>
      </w:pPr>
      <w:r w:rsidRPr="00354E16">
        <w:rPr>
          <w:b/>
        </w:rPr>
        <w:t xml:space="preserve"> Salem Community College</w:t>
      </w:r>
    </w:p>
    <w:p w14:paraId="634340D9" w14:textId="58B07F2F" w:rsidR="00354E16" w:rsidRDefault="00354E16" w:rsidP="00C23B34">
      <w:pPr>
        <w:pStyle w:val="ListParagraph"/>
        <w:numPr>
          <w:ilvl w:val="0"/>
          <w:numId w:val="35"/>
        </w:numPr>
      </w:pPr>
      <w:r>
        <w:t xml:space="preserve"> Bachelor of Applied Science Degree in Scientific Glass Technology (48.9999)</w:t>
      </w:r>
    </w:p>
    <w:p w14:paraId="2E4647D2" w14:textId="7769C1F6" w:rsidR="00354E16" w:rsidRDefault="009B5BBE" w:rsidP="00354E16">
      <w:pPr>
        <w:pStyle w:val="ListParagraph"/>
        <w:ind w:left="1420"/>
      </w:pPr>
      <w:r>
        <w:t xml:space="preserve"> </w:t>
      </w:r>
      <w:r w:rsidR="00354E16">
        <w:t xml:space="preserve">First Reader:  </w:t>
      </w:r>
      <w:r w:rsidR="00354E16">
        <w:tab/>
      </w:r>
      <w:r w:rsidR="00354E16">
        <w:tab/>
      </w:r>
      <w:r w:rsidR="00A12C97">
        <w:t>Jianping Wang, Mercer County Community College</w:t>
      </w:r>
    </w:p>
    <w:p w14:paraId="67B8C284" w14:textId="5681F427" w:rsidR="00354E16" w:rsidRDefault="009B5BBE" w:rsidP="00354E16">
      <w:pPr>
        <w:pStyle w:val="ListParagraph"/>
        <w:ind w:left="1420"/>
      </w:pPr>
      <w:r>
        <w:t xml:space="preserve"> </w:t>
      </w:r>
      <w:r w:rsidR="00354E16">
        <w:t>Second Reader:</w:t>
      </w:r>
      <w:r w:rsidR="00354E16">
        <w:tab/>
        <w:t>Margaret Hamilton, Camden County College</w:t>
      </w:r>
    </w:p>
    <w:p w14:paraId="0BA4EC58" w14:textId="77777777" w:rsidR="00D1627E" w:rsidRDefault="00ED6DE8" w:rsidP="00D1627E">
      <w:pPr>
        <w:ind w:left="1420" w:firstLine="20"/>
      </w:pPr>
      <w:r>
        <w:t>The institution withdrew this proposal</w:t>
      </w:r>
      <w:r w:rsidR="00D1627E">
        <w:t xml:space="preserve"> for consideration at this time.</w:t>
      </w:r>
    </w:p>
    <w:p w14:paraId="482F9038" w14:textId="77777777" w:rsidR="00D1627E" w:rsidRDefault="00D1627E" w:rsidP="00D1627E">
      <w:pPr>
        <w:ind w:left="1420" w:firstLine="20"/>
      </w:pPr>
    </w:p>
    <w:p w14:paraId="6E455B45" w14:textId="63BCA183" w:rsidR="00CF07DE" w:rsidRPr="00D1627E" w:rsidRDefault="00D1627E" w:rsidP="00D1627E">
      <w:pPr>
        <w:ind w:left="720" w:firstLine="20"/>
      </w:pPr>
      <w:r>
        <w:t xml:space="preserve">   </w:t>
      </w:r>
      <w:r w:rsidRPr="00D1627E">
        <w:rPr>
          <w:b/>
        </w:rPr>
        <w:t>G.</w:t>
      </w:r>
      <w:r>
        <w:t xml:space="preserve">  </w:t>
      </w:r>
      <w:r w:rsidR="00CF07DE" w:rsidRPr="00AA21F3">
        <w:rPr>
          <w:b/>
        </w:rPr>
        <w:t>Stockton University</w:t>
      </w:r>
    </w:p>
    <w:p w14:paraId="38F8BF39" w14:textId="77777777" w:rsidR="00D1627E" w:rsidRPr="00D1627E" w:rsidRDefault="00D1627E" w:rsidP="00D1627E">
      <w:pPr>
        <w:ind w:left="1420" w:firstLine="20"/>
      </w:pPr>
    </w:p>
    <w:p w14:paraId="2DC8529F" w14:textId="1B1F5B22" w:rsidR="00CF07DE" w:rsidRDefault="00CF07DE" w:rsidP="00CF07DE">
      <w:pPr>
        <w:pStyle w:val="ListParagraph"/>
        <w:numPr>
          <w:ilvl w:val="0"/>
          <w:numId w:val="16"/>
        </w:numPr>
      </w:pPr>
      <w:r>
        <w:t xml:space="preserve"> MS – Data Science and Strategic Analytics (11.0802)</w:t>
      </w:r>
    </w:p>
    <w:p w14:paraId="44375E09" w14:textId="2DAB158E" w:rsidR="00CF07DE" w:rsidRDefault="009B5BBE" w:rsidP="00CF07DE">
      <w:pPr>
        <w:pStyle w:val="ListParagraph"/>
        <w:ind w:left="1420"/>
      </w:pPr>
      <w:r>
        <w:t xml:space="preserve"> </w:t>
      </w:r>
      <w:r w:rsidR="00CF07DE">
        <w:t>First Reader:</w:t>
      </w:r>
      <w:r w:rsidR="00C76696">
        <w:tab/>
      </w:r>
      <w:r w:rsidR="00C76696">
        <w:tab/>
        <w:t xml:space="preserve">James </w:t>
      </w:r>
      <w:r w:rsidR="00A12C97">
        <w:t>Burkley, Rutgers University</w:t>
      </w:r>
    </w:p>
    <w:p w14:paraId="1CF7F55B" w14:textId="3E53AC25" w:rsidR="00CF07DE" w:rsidRDefault="009B5BBE" w:rsidP="00CF07DE">
      <w:pPr>
        <w:pStyle w:val="ListParagraph"/>
        <w:ind w:left="1420"/>
      </w:pPr>
      <w:r>
        <w:t xml:space="preserve"> </w:t>
      </w:r>
      <w:r w:rsidR="00CF07DE">
        <w:t>Second Reader:</w:t>
      </w:r>
      <w:r w:rsidR="00A12C97">
        <w:tab/>
        <w:t>Basil Baltzis, NJIT</w:t>
      </w:r>
    </w:p>
    <w:p w14:paraId="7F36878E" w14:textId="145EAB08" w:rsidR="00C23B34" w:rsidRDefault="00C23B34" w:rsidP="00D46B6D">
      <w:pPr>
        <w:ind w:left="1440"/>
      </w:pPr>
      <w:r>
        <w:t xml:space="preserve"> Mr. </w:t>
      </w:r>
      <w:proofErr w:type="spellStart"/>
      <w:r>
        <w:t>Burkley</w:t>
      </w:r>
      <w:proofErr w:type="spellEnd"/>
      <w:r>
        <w:t xml:space="preserve"> summarized the submitted proposal stating that it supports </w:t>
      </w:r>
      <w:proofErr w:type="gramStart"/>
      <w:r>
        <w:t>the  institution’s</w:t>
      </w:r>
      <w:proofErr w:type="gramEnd"/>
      <w:r>
        <w:t xml:space="preserve"> strategic </w:t>
      </w:r>
      <w:r w:rsidRPr="00764D40">
        <w:t>plan a</w:t>
      </w:r>
      <w:r w:rsidR="00D46B6D">
        <w:t>nd mission, includes an thorough</w:t>
      </w:r>
      <w:r w:rsidRPr="00764D40">
        <w:t xml:space="preserve"> assessment plan and qualified consultant’s report that</w:t>
      </w:r>
      <w:r>
        <w:t xml:space="preserve"> </w:t>
      </w:r>
      <w:r w:rsidRPr="00764D40">
        <w:t>contains constructive commen</w:t>
      </w:r>
      <w:r>
        <w:t xml:space="preserve">ts.  </w:t>
      </w:r>
      <w:r w:rsidR="00D46B6D">
        <w:t xml:space="preserve">There is a question as to whether the program is a completely online or hybrid program.  </w:t>
      </w:r>
      <w:r>
        <w:t xml:space="preserve">Dr. </w:t>
      </w:r>
      <w:proofErr w:type="spellStart"/>
      <w:r>
        <w:t>Baltzis</w:t>
      </w:r>
      <w:proofErr w:type="spellEnd"/>
      <w:r>
        <w:t xml:space="preserve"> concurred with Mr. </w:t>
      </w:r>
      <w:proofErr w:type="spellStart"/>
      <w:r>
        <w:t>Burkley’s</w:t>
      </w:r>
      <w:proofErr w:type="spellEnd"/>
      <w:r>
        <w:t xml:space="preserve"> summary.  It was moved by Mr. </w:t>
      </w:r>
      <w:proofErr w:type="spellStart"/>
      <w:r>
        <w:t>Burkley</w:t>
      </w:r>
      <w:proofErr w:type="spellEnd"/>
      <w:r w:rsidRPr="00764D40">
        <w:t xml:space="preserve"> and seconded</w:t>
      </w:r>
      <w:r>
        <w:t xml:space="preserve"> </w:t>
      </w:r>
      <w:r w:rsidRPr="00764D40">
        <w:t>by Dr</w:t>
      </w:r>
      <w:r>
        <w:t xml:space="preserve">. </w:t>
      </w:r>
      <w:proofErr w:type="spellStart"/>
      <w:r>
        <w:t>Baltzis</w:t>
      </w:r>
      <w:proofErr w:type="spellEnd"/>
      <w:r w:rsidRPr="00764D40">
        <w:t xml:space="preserve"> that this request be recommended to the President’s Council. The motion</w:t>
      </w:r>
      <w:r>
        <w:t xml:space="preserve"> carried.</w:t>
      </w:r>
      <w:r w:rsidR="00D46B6D">
        <w:t xml:space="preserve">  Dr. </w:t>
      </w:r>
      <w:proofErr w:type="spellStart"/>
      <w:r w:rsidR="00D46B6D">
        <w:t>Vermeulen</w:t>
      </w:r>
      <w:proofErr w:type="spellEnd"/>
      <w:r w:rsidR="00D46B6D">
        <w:t xml:space="preserve"> abstained.</w:t>
      </w:r>
    </w:p>
    <w:p w14:paraId="463F3AC7" w14:textId="0755BCBE" w:rsidR="003A397E" w:rsidRDefault="003A397E" w:rsidP="00354E16"/>
    <w:p w14:paraId="1D6D54FC" w14:textId="77777777" w:rsidR="00D75107" w:rsidRDefault="00D75107" w:rsidP="00D75107">
      <w:r>
        <w:t xml:space="preserve">IV.  </w:t>
      </w:r>
      <w:r>
        <w:tab/>
        <w:t>Other Action Items</w:t>
      </w:r>
    </w:p>
    <w:p w14:paraId="35298B9C" w14:textId="77777777" w:rsidR="00295DF9" w:rsidRDefault="00295DF9" w:rsidP="00D75107"/>
    <w:p w14:paraId="15DDBB63" w14:textId="170DC5F1" w:rsidR="00295DF9" w:rsidRPr="00295DF9" w:rsidRDefault="00295DF9" w:rsidP="00295DF9">
      <w:pPr>
        <w:pStyle w:val="ListParagraph"/>
        <w:numPr>
          <w:ilvl w:val="0"/>
          <w:numId w:val="29"/>
        </w:numPr>
        <w:rPr>
          <w:b/>
        </w:rPr>
      </w:pPr>
      <w:r w:rsidRPr="00295DF9">
        <w:rPr>
          <w:b/>
        </w:rPr>
        <w:t>Rutgers University (New Brunswick)</w:t>
      </w:r>
    </w:p>
    <w:p w14:paraId="26338ECB" w14:textId="49F66FC5" w:rsidR="00295DF9" w:rsidRDefault="00295DF9" w:rsidP="00295DF9">
      <w:pPr>
        <w:pStyle w:val="ListParagraph"/>
        <w:numPr>
          <w:ilvl w:val="0"/>
          <w:numId w:val="30"/>
        </w:numPr>
        <w:outlineLvl w:val="0"/>
      </w:pPr>
      <w:r>
        <w:t>Conversion of Option to Full Program with Degree Designation Change – Master of Engineering in Industrial and System</w:t>
      </w:r>
      <w:r w:rsidR="001E3E1B">
        <w:t>s</w:t>
      </w:r>
      <w:r>
        <w:t xml:space="preserve"> Engineering (14.3501)</w:t>
      </w:r>
    </w:p>
    <w:p w14:paraId="3D66AF8D" w14:textId="33FA3D09" w:rsidR="00295DF9" w:rsidRDefault="00295DF9" w:rsidP="00295DF9">
      <w:pPr>
        <w:pStyle w:val="ListParagraph"/>
        <w:ind w:left="1420"/>
        <w:outlineLvl w:val="0"/>
      </w:pPr>
      <w:r>
        <w:t>First Reader:</w:t>
      </w:r>
      <w:r w:rsidR="00A12C97">
        <w:tab/>
      </w:r>
      <w:r w:rsidR="00A12C97">
        <w:tab/>
        <w:t>R. Barbara Gitenstein, The College of New Jersey</w:t>
      </w:r>
      <w:r w:rsidR="00C23B34">
        <w:t>*</w:t>
      </w:r>
    </w:p>
    <w:p w14:paraId="22F9B6DF" w14:textId="0EA5C9A4" w:rsidR="00295DF9" w:rsidRDefault="00295DF9" w:rsidP="00295DF9">
      <w:pPr>
        <w:pStyle w:val="ListParagraph"/>
        <w:ind w:left="1420"/>
        <w:outlineLvl w:val="0"/>
      </w:pPr>
      <w:r>
        <w:t>Second Reader:</w:t>
      </w:r>
      <w:r w:rsidR="00A12C97">
        <w:tab/>
        <w:t>Sue Henderson, New Jersey City University</w:t>
      </w:r>
    </w:p>
    <w:p w14:paraId="22044E8C" w14:textId="037ADC73" w:rsidR="00C23B34" w:rsidRDefault="00C23B34" w:rsidP="00295DF9">
      <w:pPr>
        <w:pStyle w:val="ListParagraph"/>
        <w:ind w:left="1420"/>
        <w:outlineLvl w:val="0"/>
      </w:pPr>
      <w:r>
        <w:t>*Jacki</w:t>
      </w:r>
      <w:r w:rsidR="00A2308D">
        <w:t>e Taylor reported on behalf</w:t>
      </w:r>
      <w:r w:rsidR="00D46B6D">
        <w:t xml:space="preserve"> of Dr. </w:t>
      </w:r>
      <w:proofErr w:type="spellStart"/>
      <w:r w:rsidR="00D46B6D">
        <w:t>Gitenstein</w:t>
      </w:r>
      <w:proofErr w:type="spellEnd"/>
      <w:r w:rsidR="00D46B6D">
        <w:t>.</w:t>
      </w:r>
    </w:p>
    <w:p w14:paraId="40B1E3BF" w14:textId="1B67D4E3" w:rsidR="00D46B6D" w:rsidRDefault="00D46B6D" w:rsidP="00295DF9">
      <w:pPr>
        <w:pStyle w:val="ListParagraph"/>
        <w:ind w:left="1420"/>
        <w:outlineLvl w:val="0"/>
      </w:pPr>
      <w:r>
        <w:t>**</w:t>
      </w:r>
      <w:proofErr w:type="spellStart"/>
      <w:r>
        <w:t>Nurdan</w:t>
      </w:r>
      <w:proofErr w:type="spellEnd"/>
      <w:r>
        <w:t xml:space="preserve"> Aiden reported on behalf of Dr. Henderson</w:t>
      </w:r>
    </w:p>
    <w:p w14:paraId="592A9777" w14:textId="0E1216A4" w:rsidR="00C23B34" w:rsidRDefault="00C23B34" w:rsidP="00C23B34">
      <w:pPr>
        <w:ind w:left="1440"/>
      </w:pPr>
      <w:r>
        <w:t>Dr. Taylor summarized the submitted proposal stating that it is a conversion</w:t>
      </w:r>
      <w:r w:rsidR="00A2308D">
        <w:t xml:space="preserve"> to a full program.  The proposal </w:t>
      </w:r>
      <w:r w:rsidR="00D46B6D">
        <w:t>supports the</w:t>
      </w:r>
      <w:r>
        <w:t xml:space="preserve"> institution’s strategic </w:t>
      </w:r>
      <w:r w:rsidRPr="00764D40">
        <w:t>plan and mission, includes an adequate assessment plan</w:t>
      </w:r>
      <w:r w:rsidR="003B4CA5">
        <w:t>.</w:t>
      </w:r>
      <w:r w:rsidRPr="00764D40">
        <w:t xml:space="preserve"> </w:t>
      </w:r>
      <w:r w:rsidR="00D56676">
        <w:t xml:space="preserve"> </w:t>
      </w:r>
      <w:r w:rsidR="00D46B6D">
        <w:t>Dr. Aiden</w:t>
      </w:r>
      <w:r w:rsidR="00A2308D">
        <w:t xml:space="preserve"> concurred with Dr. Taylor</w:t>
      </w:r>
      <w:r>
        <w:t>’s s</w:t>
      </w:r>
      <w:r w:rsidR="00A2308D">
        <w:t>ummary.  It was moved by Dr. Taylor</w:t>
      </w:r>
      <w:r w:rsidRPr="00764D40">
        <w:t>, and seconded</w:t>
      </w:r>
      <w:r>
        <w:t xml:space="preserve"> </w:t>
      </w:r>
      <w:r w:rsidRPr="00764D40">
        <w:t>by Dr</w:t>
      </w:r>
      <w:r w:rsidR="00D46B6D">
        <w:t>. Aiden</w:t>
      </w:r>
      <w:r w:rsidRPr="00764D40">
        <w:t>, that this request be recommended to the President’s Council. The motion</w:t>
      </w:r>
      <w:r>
        <w:t xml:space="preserve"> carried.</w:t>
      </w:r>
      <w:r w:rsidR="001A2792">
        <w:t xml:space="preserve">  Mr. </w:t>
      </w:r>
      <w:proofErr w:type="spellStart"/>
      <w:r w:rsidR="001A2792">
        <w:t>Burkley</w:t>
      </w:r>
      <w:proofErr w:type="spellEnd"/>
      <w:r w:rsidR="001A2792">
        <w:t xml:space="preserve"> abstained.</w:t>
      </w:r>
    </w:p>
    <w:p w14:paraId="066207B0" w14:textId="301CBA7A" w:rsidR="00D75107" w:rsidRDefault="00D75107" w:rsidP="00D75107"/>
    <w:p w14:paraId="13192DFF" w14:textId="48064FA0" w:rsidR="00295DF9" w:rsidRDefault="00D75107" w:rsidP="00D75107">
      <w:r>
        <w:t>V.</w:t>
      </w:r>
      <w:r>
        <w:tab/>
        <w:t>For Your Information</w:t>
      </w:r>
    </w:p>
    <w:p w14:paraId="1CB7CAA8" w14:textId="77777777" w:rsidR="00D5239A" w:rsidRDefault="00D5239A" w:rsidP="00D75107"/>
    <w:p w14:paraId="51E642BB" w14:textId="133639CC" w:rsidR="00D5239A" w:rsidRPr="00E50DF9" w:rsidRDefault="00D5239A" w:rsidP="00D5239A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35" w:lineRule="exact"/>
        <w:rPr>
          <w:b/>
        </w:rPr>
      </w:pPr>
      <w:r w:rsidRPr="00E50DF9">
        <w:rPr>
          <w:b/>
        </w:rPr>
        <w:t xml:space="preserve"> Brookdale Community College</w:t>
      </w:r>
    </w:p>
    <w:p w14:paraId="054E1E14" w14:textId="61867443" w:rsidR="00D5239A" w:rsidRDefault="00D5239A" w:rsidP="00D5239A">
      <w:pPr>
        <w:pStyle w:val="ListParagraph"/>
        <w:ind w:left="1120"/>
      </w:pPr>
      <w:r>
        <w:t xml:space="preserve">1.  Change in Degree Designation and Nomenclature for the Fashion Merchandising  </w:t>
      </w:r>
    </w:p>
    <w:p w14:paraId="1E06F3FB" w14:textId="3C51A8C9" w:rsidR="00D5239A" w:rsidRDefault="00D5239A" w:rsidP="00D5239A">
      <w:pPr>
        <w:pStyle w:val="ListParagraph"/>
        <w:ind w:left="1420"/>
      </w:pPr>
      <w:r>
        <w:t xml:space="preserve">  Associate in Applied Science to Fashion Design and Merchandising Associate in</w:t>
      </w:r>
    </w:p>
    <w:p w14:paraId="717AB6BB" w14:textId="793DCFB5" w:rsidR="00E50DF9" w:rsidRDefault="00D5239A" w:rsidP="003D3384">
      <w:pPr>
        <w:pStyle w:val="ListParagraph"/>
        <w:ind w:left="1420"/>
      </w:pPr>
      <w:r>
        <w:t xml:space="preserve">  Science (</w:t>
      </w:r>
      <w:r w:rsidR="00B0300D">
        <w:t>52.1902</w:t>
      </w:r>
      <w:r>
        <w:t>)</w:t>
      </w:r>
    </w:p>
    <w:p w14:paraId="43BA806D" w14:textId="77777777" w:rsidR="00627C56" w:rsidRDefault="00627C56" w:rsidP="003D3384">
      <w:pPr>
        <w:pStyle w:val="ListParagraph"/>
        <w:ind w:left="1420"/>
      </w:pPr>
    </w:p>
    <w:p w14:paraId="64DDA698" w14:textId="4710CE71" w:rsidR="00627C56" w:rsidRPr="00627C56" w:rsidRDefault="00627C56" w:rsidP="00627C56">
      <w:pPr>
        <w:pStyle w:val="ListParagraph"/>
        <w:numPr>
          <w:ilvl w:val="0"/>
          <w:numId w:val="7"/>
        </w:numPr>
        <w:rPr>
          <w:b/>
        </w:rPr>
      </w:pPr>
      <w:r w:rsidRPr="00627C56">
        <w:rPr>
          <w:b/>
        </w:rPr>
        <w:t xml:space="preserve"> Cumberland County College</w:t>
      </w:r>
    </w:p>
    <w:p w14:paraId="6531EAFD" w14:textId="3C26FB3A" w:rsidR="00627C56" w:rsidRDefault="00627C56" w:rsidP="00627C56">
      <w:pPr>
        <w:pStyle w:val="ListParagraph"/>
        <w:numPr>
          <w:ilvl w:val="0"/>
          <w:numId w:val="27"/>
        </w:numPr>
      </w:pPr>
      <w:r>
        <w:t xml:space="preserve"> Academic Certificate – Health Science (51.000)</w:t>
      </w:r>
    </w:p>
    <w:p w14:paraId="47A3A8A0" w14:textId="619DA4D9" w:rsidR="00181B43" w:rsidRDefault="00181B43" w:rsidP="00181B43">
      <w:r>
        <w:t xml:space="preserve">      </w:t>
      </w:r>
    </w:p>
    <w:p w14:paraId="7CEE6B77" w14:textId="0368B6D1" w:rsidR="00181B43" w:rsidRDefault="00181B43" w:rsidP="00181B43">
      <w:pPr>
        <w:pStyle w:val="ListParagraph"/>
        <w:numPr>
          <w:ilvl w:val="0"/>
          <w:numId w:val="7"/>
        </w:numPr>
        <w:rPr>
          <w:b/>
        </w:rPr>
      </w:pPr>
      <w:r>
        <w:t xml:space="preserve"> </w:t>
      </w:r>
      <w:r w:rsidRPr="00181B43">
        <w:rPr>
          <w:b/>
        </w:rPr>
        <w:t>Eastern School of Acupuncture and Traditional Medicine</w:t>
      </w:r>
    </w:p>
    <w:p w14:paraId="065139AF" w14:textId="197A437B" w:rsidR="00181B43" w:rsidRDefault="00181B43" w:rsidP="00181B43">
      <w:pPr>
        <w:pStyle w:val="ListParagraph"/>
        <w:ind w:left="1120"/>
      </w:pPr>
      <w:r>
        <w:t xml:space="preserve"> </w:t>
      </w:r>
      <w:r w:rsidRPr="00181B43">
        <w:t>Certificate Offerings</w:t>
      </w:r>
    </w:p>
    <w:p w14:paraId="28571230" w14:textId="09F4519E" w:rsidR="00181B43" w:rsidRDefault="00181B43" w:rsidP="00181B43">
      <w:pPr>
        <w:pStyle w:val="ListParagraph"/>
        <w:numPr>
          <w:ilvl w:val="0"/>
          <w:numId w:val="25"/>
        </w:numPr>
      </w:pPr>
      <w:r>
        <w:t xml:space="preserve"> Certificate in Acupuncture (51.3301)</w:t>
      </w:r>
    </w:p>
    <w:p w14:paraId="75ACA0CD" w14:textId="528A2A01" w:rsidR="00181B43" w:rsidRPr="00181B43" w:rsidRDefault="00181B43" w:rsidP="00181B43">
      <w:pPr>
        <w:pStyle w:val="ListParagraph"/>
        <w:numPr>
          <w:ilvl w:val="0"/>
          <w:numId w:val="25"/>
        </w:numPr>
      </w:pPr>
      <w:r>
        <w:t xml:space="preserve"> Certificate in Traditional Herbal Medicine (51.3302)</w:t>
      </w:r>
    </w:p>
    <w:p w14:paraId="7B2697B4" w14:textId="77777777" w:rsidR="00523CDB" w:rsidRDefault="00523CDB" w:rsidP="003D3384">
      <w:pPr>
        <w:pStyle w:val="ListParagraph"/>
        <w:ind w:left="1420"/>
      </w:pPr>
    </w:p>
    <w:p w14:paraId="08B5FD79" w14:textId="465C8C2E" w:rsidR="0054151B" w:rsidRPr="00523CDB" w:rsidRDefault="00523CDB" w:rsidP="00523CDB">
      <w:pPr>
        <w:pStyle w:val="ListParagraph"/>
        <w:numPr>
          <w:ilvl w:val="0"/>
          <w:numId w:val="7"/>
        </w:numPr>
        <w:rPr>
          <w:b/>
        </w:rPr>
      </w:pPr>
      <w:r w:rsidRPr="00523CDB">
        <w:rPr>
          <w:b/>
        </w:rPr>
        <w:t xml:space="preserve"> Georgian Court University</w:t>
      </w:r>
    </w:p>
    <w:p w14:paraId="4B8EF512" w14:textId="59DDF219" w:rsidR="00523CDB" w:rsidRPr="001E0384" w:rsidRDefault="00523CDB" w:rsidP="00523CDB">
      <w:pPr>
        <w:pStyle w:val="ListParagraph"/>
        <w:numPr>
          <w:ilvl w:val="0"/>
          <w:numId w:val="21"/>
        </w:numPr>
      </w:pPr>
      <w:r>
        <w:t xml:space="preserve">Termination/Replacement - </w:t>
      </w:r>
      <w:r>
        <w:rPr>
          <w:sz w:val="23"/>
          <w:szCs w:val="23"/>
        </w:rPr>
        <w:t xml:space="preserve">M.A. in Education </w:t>
      </w:r>
      <w:r w:rsidR="009B5CA5">
        <w:rPr>
          <w:sz w:val="23"/>
          <w:szCs w:val="23"/>
        </w:rPr>
        <w:t xml:space="preserve">(terminate) </w:t>
      </w:r>
      <w:r>
        <w:rPr>
          <w:sz w:val="23"/>
          <w:szCs w:val="23"/>
        </w:rPr>
        <w:t>(13.0101) replace by M.A.T. (CIP Code 13.1001) for existing M.A. in Education programs that serve pre-service teachers, and by M</w:t>
      </w:r>
      <w:r w:rsidR="009B5CA5">
        <w:rPr>
          <w:sz w:val="23"/>
          <w:szCs w:val="23"/>
        </w:rPr>
        <w:t xml:space="preserve">.Ed. (CIP code 13.0101) for </w:t>
      </w:r>
      <w:r>
        <w:rPr>
          <w:sz w:val="23"/>
          <w:szCs w:val="23"/>
        </w:rPr>
        <w:t>existing M.A. in Education programs that serve already certified teachers.</w:t>
      </w:r>
    </w:p>
    <w:p w14:paraId="78316C0C" w14:textId="77777777" w:rsidR="001E0384" w:rsidRDefault="001E0384" w:rsidP="001E0384"/>
    <w:p w14:paraId="568D1161" w14:textId="77777777" w:rsidR="00D1627E" w:rsidRDefault="00D1627E" w:rsidP="001E0384"/>
    <w:p w14:paraId="7CE09A90" w14:textId="77777777" w:rsidR="00D1627E" w:rsidRDefault="00D1627E" w:rsidP="001E0384"/>
    <w:p w14:paraId="0347DF4D" w14:textId="77777777" w:rsidR="00FF3382" w:rsidRDefault="00FF3382" w:rsidP="001E0384">
      <w:bookmarkStart w:id="0" w:name="_GoBack"/>
      <w:bookmarkEnd w:id="0"/>
    </w:p>
    <w:p w14:paraId="4F968ED5" w14:textId="77777777" w:rsidR="00D1627E" w:rsidRDefault="00D1627E" w:rsidP="001E0384"/>
    <w:p w14:paraId="5E473931" w14:textId="4B0854B5" w:rsidR="001E0384" w:rsidRPr="00763442" w:rsidRDefault="001E0384" w:rsidP="001E0384">
      <w:pPr>
        <w:pStyle w:val="ListParagraph"/>
        <w:numPr>
          <w:ilvl w:val="0"/>
          <w:numId w:val="7"/>
        </w:numPr>
        <w:rPr>
          <w:b/>
        </w:rPr>
      </w:pPr>
      <w:r w:rsidRPr="00763442">
        <w:rPr>
          <w:b/>
        </w:rPr>
        <w:t xml:space="preserve"> NJIT</w:t>
      </w:r>
    </w:p>
    <w:p w14:paraId="61D821D1" w14:textId="7FC32B42" w:rsidR="001E0384" w:rsidRDefault="001E0384" w:rsidP="001E0384">
      <w:pPr>
        <w:pStyle w:val="ListParagraph"/>
        <w:ind w:left="1120"/>
      </w:pPr>
      <w:r>
        <w:t>Graduate Certificate Offerings</w:t>
      </w:r>
      <w:r>
        <w:tab/>
      </w:r>
    </w:p>
    <w:p w14:paraId="0AD1D6F0" w14:textId="5175D494" w:rsidR="001E0384" w:rsidRPr="001E0384" w:rsidRDefault="001E0384" w:rsidP="001E0384">
      <w:pPr>
        <w:pStyle w:val="Default"/>
        <w:numPr>
          <w:ilvl w:val="0"/>
          <w:numId w:val="23"/>
        </w:numPr>
        <w:rPr>
          <w:rFonts w:asciiTheme="minorHAnsi" w:hAnsiTheme="minorHAnsi"/>
          <w:sz w:val="23"/>
          <w:szCs w:val="23"/>
        </w:rPr>
      </w:pPr>
      <w:r w:rsidRPr="001E0384">
        <w:rPr>
          <w:rFonts w:asciiTheme="minorHAnsi" w:hAnsiTheme="minorHAnsi"/>
          <w:sz w:val="23"/>
          <w:szCs w:val="23"/>
        </w:rPr>
        <w:t>Graduate Certificate in Digital Marke</w:t>
      </w:r>
      <w:r w:rsidR="004A10E9">
        <w:rPr>
          <w:rFonts w:asciiTheme="minorHAnsi" w:hAnsiTheme="minorHAnsi"/>
          <w:sz w:val="23"/>
          <w:szCs w:val="23"/>
        </w:rPr>
        <w:t>ting Design Essentials (</w:t>
      </w:r>
      <w:r w:rsidRPr="001E0384">
        <w:rPr>
          <w:rFonts w:asciiTheme="minorHAnsi" w:hAnsiTheme="minorHAnsi"/>
          <w:sz w:val="23"/>
          <w:szCs w:val="23"/>
        </w:rPr>
        <w:t xml:space="preserve">23.1303) </w:t>
      </w:r>
    </w:p>
    <w:p w14:paraId="4AF9DA78" w14:textId="271F9194" w:rsidR="001E0384" w:rsidRPr="001E0384" w:rsidRDefault="001E0384" w:rsidP="001E0384">
      <w:pPr>
        <w:pStyle w:val="Default"/>
        <w:numPr>
          <w:ilvl w:val="0"/>
          <w:numId w:val="23"/>
        </w:numPr>
        <w:rPr>
          <w:rFonts w:asciiTheme="minorHAnsi" w:hAnsiTheme="minorHAnsi"/>
          <w:sz w:val="23"/>
          <w:szCs w:val="23"/>
        </w:rPr>
      </w:pPr>
      <w:r w:rsidRPr="001E0384">
        <w:rPr>
          <w:rFonts w:asciiTheme="minorHAnsi" w:hAnsiTheme="minorHAnsi"/>
          <w:sz w:val="23"/>
          <w:szCs w:val="23"/>
        </w:rPr>
        <w:t>Graduate Certificate in Instructional Design, Eval</w:t>
      </w:r>
      <w:r w:rsidR="004A10E9">
        <w:rPr>
          <w:rFonts w:asciiTheme="minorHAnsi" w:hAnsiTheme="minorHAnsi"/>
          <w:sz w:val="23"/>
          <w:szCs w:val="23"/>
        </w:rPr>
        <w:t>uation, and Assessment (</w:t>
      </w:r>
      <w:r w:rsidRPr="001E0384">
        <w:rPr>
          <w:rFonts w:asciiTheme="minorHAnsi" w:hAnsiTheme="minorHAnsi"/>
          <w:sz w:val="23"/>
          <w:szCs w:val="23"/>
        </w:rPr>
        <w:t xml:space="preserve">23.1303) </w:t>
      </w:r>
    </w:p>
    <w:p w14:paraId="04858E0F" w14:textId="2E08CCCD" w:rsidR="001E0384" w:rsidRPr="001E0384" w:rsidRDefault="001E0384" w:rsidP="001E0384">
      <w:pPr>
        <w:pStyle w:val="Default"/>
        <w:numPr>
          <w:ilvl w:val="0"/>
          <w:numId w:val="23"/>
        </w:numPr>
        <w:rPr>
          <w:rFonts w:asciiTheme="minorHAnsi" w:hAnsiTheme="minorHAnsi"/>
          <w:sz w:val="23"/>
          <w:szCs w:val="23"/>
        </w:rPr>
      </w:pPr>
      <w:r w:rsidRPr="001E0384">
        <w:rPr>
          <w:rFonts w:asciiTheme="minorHAnsi" w:hAnsiTheme="minorHAnsi"/>
          <w:sz w:val="23"/>
          <w:szCs w:val="23"/>
        </w:rPr>
        <w:t>Graduate Certificate in Pha</w:t>
      </w:r>
      <w:r w:rsidR="004A10E9">
        <w:rPr>
          <w:rFonts w:asciiTheme="minorHAnsi" w:hAnsiTheme="minorHAnsi"/>
          <w:sz w:val="23"/>
          <w:szCs w:val="23"/>
        </w:rPr>
        <w:t>rmaceutical Management (</w:t>
      </w:r>
      <w:r w:rsidRPr="001E0384">
        <w:rPr>
          <w:rFonts w:asciiTheme="minorHAnsi" w:hAnsiTheme="minorHAnsi"/>
          <w:sz w:val="23"/>
          <w:szCs w:val="23"/>
        </w:rPr>
        <w:t xml:space="preserve">14.9999) </w:t>
      </w:r>
    </w:p>
    <w:p w14:paraId="3FC40334" w14:textId="486DAC9F" w:rsidR="001E0384" w:rsidRPr="001E0384" w:rsidRDefault="001E0384" w:rsidP="001E0384">
      <w:pPr>
        <w:pStyle w:val="Default"/>
        <w:numPr>
          <w:ilvl w:val="0"/>
          <w:numId w:val="23"/>
        </w:numPr>
        <w:rPr>
          <w:rFonts w:asciiTheme="minorHAnsi" w:hAnsiTheme="minorHAnsi"/>
          <w:sz w:val="23"/>
          <w:szCs w:val="23"/>
        </w:rPr>
      </w:pPr>
      <w:r w:rsidRPr="001E0384">
        <w:rPr>
          <w:rFonts w:asciiTheme="minorHAnsi" w:hAnsiTheme="minorHAnsi"/>
          <w:sz w:val="23"/>
          <w:szCs w:val="23"/>
        </w:rPr>
        <w:t>Graduate Certificate in Pharmac</w:t>
      </w:r>
      <w:r w:rsidR="004A10E9">
        <w:rPr>
          <w:rFonts w:asciiTheme="minorHAnsi" w:hAnsiTheme="minorHAnsi"/>
          <w:sz w:val="23"/>
          <w:szCs w:val="23"/>
        </w:rPr>
        <w:t>eutical Manufacturing (</w:t>
      </w:r>
      <w:r w:rsidRPr="001E0384">
        <w:rPr>
          <w:rFonts w:asciiTheme="minorHAnsi" w:hAnsiTheme="minorHAnsi"/>
          <w:sz w:val="23"/>
          <w:szCs w:val="23"/>
        </w:rPr>
        <w:t xml:space="preserve">14.9999) </w:t>
      </w:r>
    </w:p>
    <w:p w14:paraId="033DE7B8" w14:textId="70667C80" w:rsidR="001E0384" w:rsidRPr="001E0384" w:rsidRDefault="001E0384" w:rsidP="001E0384">
      <w:pPr>
        <w:pStyle w:val="Default"/>
        <w:rPr>
          <w:rFonts w:asciiTheme="minorHAnsi" w:hAnsiTheme="minorHAnsi"/>
          <w:sz w:val="23"/>
          <w:szCs w:val="23"/>
        </w:rPr>
      </w:pPr>
      <w:r w:rsidRPr="001E0384">
        <w:rPr>
          <w:rFonts w:asciiTheme="minorHAnsi" w:hAnsiTheme="minorHAnsi"/>
          <w:sz w:val="23"/>
          <w:szCs w:val="23"/>
        </w:rPr>
        <w:t xml:space="preserve">                    </w:t>
      </w:r>
      <w:r>
        <w:rPr>
          <w:rFonts w:asciiTheme="minorHAnsi" w:hAnsiTheme="minorHAnsi"/>
          <w:sz w:val="23"/>
          <w:szCs w:val="23"/>
        </w:rPr>
        <w:t xml:space="preserve">  </w:t>
      </w:r>
      <w:r w:rsidRPr="001E0384">
        <w:rPr>
          <w:rFonts w:asciiTheme="minorHAnsi" w:hAnsiTheme="minorHAnsi"/>
          <w:sz w:val="23"/>
          <w:szCs w:val="23"/>
        </w:rPr>
        <w:t>5.   Graduate Certificate in Pha</w:t>
      </w:r>
      <w:r w:rsidR="004A10E9">
        <w:rPr>
          <w:rFonts w:asciiTheme="minorHAnsi" w:hAnsiTheme="minorHAnsi"/>
          <w:sz w:val="23"/>
          <w:szCs w:val="23"/>
        </w:rPr>
        <w:t>rmaceutical Technology (</w:t>
      </w:r>
      <w:r w:rsidRPr="001E0384">
        <w:rPr>
          <w:rFonts w:asciiTheme="minorHAnsi" w:hAnsiTheme="minorHAnsi"/>
          <w:sz w:val="23"/>
          <w:szCs w:val="23"/>
        </w:rPr>
        <w:t xml:space="preserve">14.9999) </w:t>
      </w:r>
    </w:p>
    <w:p w14:paraId="589623DF" w14:textId="6798D587" w:rsidR="00763442" w:rsidRPr="001E0384" w:rsidRDefault="001E0384" w:rsidP="001E0384">
      <w:pPr>
        <w:pStyle w:val="Default"/>
        <w:rPr>
          <w:rFonts w:asciiTheme="minorHAnsi" w:hAnsiTheme="minorHAnsi"/>
          <w:sz w:val="23"/>
          <w:szCs w:val="23"/>
        </w:rPr>
      </w:pPr>
      <w:r w:rsidRPr="001E0384">
        <w:rPr>
          <w:rFonts w:asciiTheme="minorHAnsi" w:hAnsiTheme="minorHAnsi"/>
          <w:sz w:val="23"/>
          <w:szCs w:val="23"/>
        </w:rPr>
        <w:t xml:space="preserve">                    </w:t>
      </w:r>
      <w:r>
        <w:rPr>
          <w:rFonts w:asciiTheme="minorHAnsi" w:hAnsiTheme="minorHAnsi"/>
          <w:sz w:val="23"/>
          <w:szCs w:val="23"/>
        </w:rPr>
        <w:t xml:space="preserve">  </w:t>
      </w:r>
      <w:r w:rsidRPr="001E0384">
        <w:rPr>
          <w:rFonts w:asciiTheme="minorHAnsi" w:hAnsiTheme="minorHAnsi"/>
          <w:sz w:val="23"/>
          <w:szCs w:val="23"/>
        </w:rPr>
        <w:t xml:space="preserve">6.   Graduate Certificate in </w:t>
      </w:r>
      <w:r w:rsidR="004A10E9">
        <w:rPr>
          <w:rFonts w:asciiTheme="minorHAnsi" w:hAnsiTheme="minorHAnsi"/>
          <w:sz w:val="23"/>
          <w:szCs w:val="23"/>
        </w:rPr>
        <w:t>Transportation Studies (</w:t>
      </w:r>
      <w:r w:rsidRPr="001E0384">
        <w:rPr>
          <w:rFonts w:asciiTheme="minorHAnsi" w:hAnsiTheme="minorHAnsi"/>
          <w:sz w:val="23"/>
          <w:szCs w:val="23"/>
        </w:rPr>
        <w:t xml:space="preserve">14.0801) </w:t>
      </w:r>
    </w:p>
    <w:p w14:paraId="19A692E0" w14:textId="31EE9AA0" w:rsidR="001E0384" w:rsidRDefault="001E0384" w:rsidP="004A10E9"/>
    <w:p w14:paraId="43620B62" w14:textId="63EDF84F" w:rsidR="004A10E9" w:rsidRPr="004A10E9" w:rsidRDefault="004A10E9" w:rsidP="004A10E9">
      <w:pPr>
        <w:pStyle w:val="ListParagraph"/>
        <w:numPr>
          <w:ilvl w:val="0"/>
          <w:numId w:val="7"/>
        </w:numPr>
        <w:rPr>
          <w:b/>
        </w:rPr>
      </w:pPr>
      <w:r w:rsidRPr="004A10E9">
        <w:rPr>
          <w:b/>
        </w:rPr>
        <w:t xml:space="preserve"> Ocean County College</w:t>
      </w:r>
    </w:p>
    <w:p w14:paraId="0978374B" w14:textId="5540C67D" w:rsidR="004A10E9" w:rsidRDefault="004A10E9" w:rsidP="004A10E9">
      <w:pPr>
        <w:pStyle w:val="ListParagraph"/>
        <w:ind w:left="1120"/>
      </w:pPr>
      <w:r>
        <w:t xml:space="preserve"> Termination of Programs</w:t>
      </w:r>
    </w:p>
    <w:p w14:paraId="3B7C595D" w14:textId="79E088F0" w:rsidR="004A10E9" w:rsidRDefault="004A10E9" w:rsidP="004A10E9">
      <w:pPr>
        <w:pStyle w:val="ListParagraph"/>
        <w:numPr>
          <w:ilvl w:val="0"/>
          <w:numId w:val="32"/>
        </w:numPr>
      </w:pPr>
      <w:r>
        <w:t xml:space="preserve"> AS Degree in Respiratory Care (51.0908)</w:t>
      </w:r>
    </w:p>
    <w:p w14:paraId="6D448CF5" w14:textId="05C5C7E5" w:rsidR="004A10E9" w:rsidRDefault="00FC0E5C" w:rsidP="004A10E9">
      <w:pPr>
        <w:pStyle w:val="ListParagraph"/>
        <w:numPr>
          <w:ilvl w:val="0"/>
          <w:numId w:val="32"/>
        </w:numPr>
      </w:pPr>
      <w:r>
        <w:t xml:space="preserve"> AAS Degree in Respiratory Therapy</w:t>
      </w:r>
      <w:r w:rsidR="004A10E9">
        <w:t xml:space="preserve"> (51.0908)</w:t>
      </w:r>
    </w:p>
    <w:p w14:paraId="30DE897C" w14:textId="77777777" w:rsidR="001D4060" w:rsidRDefault="001D4060" w:rsidP="001D4060"/>
    <w:p w14:paraId="42966F85" w14:textId="4D810914" w:rsidR="001D4060" w:rsidRPr="001D4060" w:rsidRDefault="001D4060" w:rsidP="001D4060">
      <w:pPr>
        <w:pStyle w:val="ListParagraph"/>
        <w:numPr>
          <w:ilvl w:val="0"/>
          <w:numId w:val="7"/>
        </w:numPr>
        <w:rPr>
          <w:b/>
        </w:rPr>
      </w:pPr>
      <w:r w:rsidRPr="001D4060">
        <w:rPr>
          <w:b/>
        </w:rPr>
        <w:t xml:space="preserve"> Passaic County College</w:t>
      </w:r>
    </w:p>
    <w:p w14:paraId="1C3F8FEC" w14:textId="0F4ACD7C" w:rsidR="001D4060" w:rsidRPr="00465167" w:rsidRDefault="001D4060" w:rsidP="00465167">
      <w:pPr>
        <w:pStyle w:val="Default"/>
        <w:numPr>
          <w:ilvl w:val="0"/>
          <w:numId w:val="34"/>
        </w:numPr>
        <w:rPr>
          <w:rFonts w:asciiTheme="minorHAnsi" w:hAnsiTheme="minorHAnsi"/>
        </w:rPr>
      </w:pPr>
      <w:r w:rsidRPr="00465167">
        <w:rPr>
          <w:rFonts w:asciiTheme="minorHAnsi" w:hAnsiTheme="minorHAnsi"/>
        </w:rPr>
        <w:t xml:space="preserve"> Career Certificate – Mental Health (44.0701)</w:t>
      </w:r>
    </w:p>
    <w:p w14:paraId="498B0047" w14:textId="5DD298B6" w:rsidR="004A10E9" w:rsidRDefault="004A10E9" w:rsidP="004A10E9">
      <w:pPr>
        <w:pStyle w:val="ListParagraph"/>
        <w:ind w:left="1120"/>
      </w:pPr>
    </w:p>
    <w:p w14:paraId="67F6F8DC" w14:textId="6140D5E9" w:rsidR="0054151B" w:rsidRPr="00465167" w:rsidRDefault="0054151B" w:rsidP="00465167">
      <w:pPr>
        <w:pStyle w:val="ListParagraph"/>
        <w:numPr>
          <w:ilvl w:val="0"/>
          <w:numId w:val="7"/>
        </w:numPr>
        <w:rPr>
          <w:b/>
        </w:rPr>
      </w:pPr>
      <w:r w:rsidRPr="00465167">
        <w:rPr>
          <w:b/>
        </w:rPr>
        <w:t xml:space="preserve"> Rowan University</w:t>
      </w:r>
    </w:p>
    <w:p w14:paraId="02E52D5C" w14:textId="033C28A7" w:rsidR="0054151B" w:rsidRPr="0054151B" w:rsidRDefault="0054151B" w:rsidP="0054151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Theme="minorHAnsi" w:cs="Times New Roman"/>
        </w:rPr>
      </w:pPr>
      <w:r w:rsidRPr="0054151B">
        <w:rPr>
          <w:rFonts w:eastAsiaTheme="minorHAnsi" w:cs="Times New Roman"/>
        </w:rPr>
        <w:t>Nomenclature change: Specialization in Jazz Studies within the Bachelor of Music to Specialization in</w:t>
      </w:r>
      <w:r>
        <w:rPr>
          <w:rFonts w:eastAsiaTheme="minorHAnsi" w:cs="Times New Roman"/>
        </w:rPr>
        <w:t xml:space="preserve"> </w:t>
      </w:r>
      <w:r w:rsidRPr="0054151B">
        <w:rPr>
          <w:rFonts w:eastAsiaTheme="minorHAnsi" w:cs="Times New Roman"/>
        </w:rPr>
        <w:t>Jazz and Commercial Music Performance (50.0910 Jazz/Jazz Studies)</w:t>
      </w:r>
    </w:p>
    <w:p w14:paraId="6F20160D" w14:textId="5C2B5AD2" w:rsidR="0054151B" w:rsidRPr="0054151B" w:rsidRDefault="0054151B" w:rsidP="0054151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Theme="minorHAnsi" w:cs="Times New Roman"/>
        </w:rPr>
      </w:pPr>
      <w:r w:rsidRPr="0054151B">
        <w:rPr>
          <w:rFonts w:eastAsiaTheme="minorHAnsi" w:cs="Times New Roman"/>
        </w:rPr>
        <w:t>Specialization in Comprehensive Mathematics within the BA in Mathematics (CIP 27.0101 Mathematics,</w:t>
      </w:r>
      <w:r>
        <w:rPr>
          <w:rFonts w:eastAsiaTheme="minorHAnsi" w:cs="Times New Roman"/>
        </w:rPr>
        <w:t xml:space="preserve"> </w:t>
      </w:r>
      <w:r w:rsidRPr="0054151B">
        <w:rPr>
          <w:rFonts w:eastAsiaTheme="minorHAnsi" w:cs="Times New Roman"/>
        </w:rPr>
        <w:t>General)</w:t>
      </w:r>
    </w:p>
    <w:p w14:paraId="3CFAEA68" w14:textId="342BE8DB" w:rsidR="0054151B" w:rsidRPr="0054151B" w:rsidRDefault="0054151B" w:rsidP="0054151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Theme="minorHAnsi" w:cs="Times New Roman"/>
        </w:rPr>
      </w:pPr>
      <w:r w:rsidRPr="0054151B">
        <w:rPr>
          <w:rFonts w:eastAsiaTheme="minorHAnsi" w:cs="Times New Roman"/>
        </w:rPr>
        <w:t>Specialization in Statistics within the BA in Mathematics (CIP 27.0501 Statistics, General)</w:t>
      </w:r>
    </w:p>
    <w:p w14:paraId="53B904B4" w14:textId="393E2416" w:rsidR="0054151B" w:rsidRPr="0054151B" w:rsidRDefault="0054151B" w:rsidP="0054151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Theme="minorHAnsi" w:cs="Times New Roman"/>
        </w:rPr>
      </w:pPr>
      <w:r w:rsidRPr="0054151B">
        <w:rPr>
          <w:rFonts w:eastAsiaTheme="minorHAnsi" w:cs="Times New Roman"/>
        </w:rPr>
        <w:t>Specialization in Mathematics Education within the BA in Mathematics (CIP 13.1311 Mathematics</w:t>
      </w:r>
      <w:r>
        <w:rPr>
          <w:rFonts w:eastAsiaTheme="minorHAnsi" w:cs="Times New Roman"/>
        </w:rPr>
        <w:t xml:space="preserve"> </w:t>
      </w:r>
      <w:r w:rsidRPr="0054151B">
        <w:rPr>
          <w:rFonts w:eastAsiaTheme="minorHAnsi" w:cs="Times New Roman"/>
        </w:rPr>
        <w:t>Teacher Education)</w:t>
      </w:r>
    </w:p>
    <w:p w14:paraId="099FFAF8" w14:textId="77777777" w:rsidR="00E50DF9" w:rsidRDefault="00E50DF9" w:rsidP="00D5239A">
      <w:pPr>
        <w:pStyle w:val="ListParagraph"/>
        <w:ind w:left="1420"/>
      </w:pPr>
    </w:p>
    <w:p w14:paraId="0EEBAC1D" w14:textId="44F31AF3" w:rsidR="00D91E15" w:rsidRPr="00E50DF9" w:rsidRDefault="00E50DF9" w:rsidP="00465167">
      <w:pPr>
        <w:pStyle w:val="ListParagraph"/>
        <w:numPr>
          <w:ilvl w:val="0"/>
          <w:numId w:val="7"/>
        </w:numPr>
        <w:rPr>
          <w:b/>
        </w:rPr>
      </w:pPr>
      <w:r w:rsidRPr="00E50DF9">
        <w:rPr>
          <w:b/>
        </w:rPr>
        <w:t xml:space="preserve"> Rutgers University – New Brunswick</w:t>
      </w:r>
    </w:p>
    <w:p w14:paraId="2D2D7BCC" w14:textId="385F7D7E" w:rsidR="00E50DF9" w:rsidRDefault="00E50DF9" w:rsidP="00E50DF9">
      <w:pPr>
        <w:pStyle w:val="ListParagraph"/>
        <w:numPr>
          <w:ilvl w:val="0"/>
          <w:numId w:val="13"/>
        </w:numPr>
      </w:pPr>
      <w:r>
        <w:t xml:space="preserve"> Master of Philosophy (M.Phil.) in Planning and Public Policy – Initiation of   Option (04.0301) </w:t>
      </w:r>
    </w:p>
    <w:p w14:paraId="3EC1BCA4" w14:textId="60A01177" w:rsidR="00881BD5" w:rsidRDefault="00E50DF9" w:rsidP="00E50DF9">
      <w:pPr>
        <w:pStyle w:val="ListParagraph"/>
        <w:numPr>
          <w:ilvl w:val="0"/>
          <w:numId w:val="13"/>
        </w:numPr>
        <w:outlineLvl w:val="0"/>
      </w:pPr>
      <w:r>
        <w:t xml:space="preserve"> Master of Philosophy (M.Phil.) in Women’s and Gender Studies – Initiation of</w:t>
      </w:r>
    </w:p>
    <w:p w14:paraId="4E45A38C" w14:textId="40DBBD00" w:rsidR="00E50DF9" w:rsidRDefault="00E50DF9" w:rsidP="00E50DF9">
      <w:pPr>
        <w:pStyle w:val="ListParagraph"/>
        <w:ind w:left="1480"/>
        <w:outlineLvl w:val="0"/>
      </w:pPr>
      <w:r>
        <w:t>Option (05.0207)</w:t>
      </w:r>
    </w:p>
    <w:p w14:paraId="77CAF9BD" w14:textId="029DC107" w:rsidR="00E50DF9" w:rsidRDefault="00E50DF9" w:rsidP="00E50DF9">
      <w:pPr>
        <w:pStyle w:val="ListParagraph"/>
        <w:numPr>
          <w:ilvl w:val="0"/>
          <w:numId w:val="13"/>
        </w:numPr>
        <w:outlineLvl w:val="0"/>
      </w:pPr>
      <w:r>
        <w:t>Graduate Certificate Program in Gifted Education (13.1004)</w:t>
      </w:r>
    </w:p>
    <w:p w14:paraId="34296432" w14:textId="77777777" w:rsidR="00295DF9" w:rsidRDefault="00295DF9" w:rsidP="00295DF9">
      <w:pPr>
        <w:pStyle w:val="ListParagraph"/>
        <w:ind w:left="1480"/>
        <w:outlineLvl w:val="0"/>
      </w:pPr>
    </w:p>
    <w:p w14:paraId="5D08DDA4" w14:textId="38732399" w:rsidR="00763442" w:rsidRPr="00763442" w:rsidRDefault="00763442" w:rsidP="00465167">
      <w:pPr>
        <w:pStyle w:val="ListParagraph"/>
        <w:numPr>
          <w:ilvl w:val="0"/>
          <w:numId w:val="7"/>
        </w:numPr>
        <w:outlineLvl w:val="0"/>
        <w:rPr>
          <w:b/>
        </w:rPr>
      </w:pPr>
      <w:r w:rsidRPr="00763442">
        <w:rPr>
          <w:b/>
        </w:rPr>
        <w:t>Sollers College</w:t>
      </w:r>
    </w:p>
    <w:p w14:paraId="59B57B75" w14:textId="652A0F2C" w:rsidR="00763442" w:rsidRDefault="00763442" w:rsidP="00763442">
      <w:pPr>
        <w:pStyle w:val="ListParagraph"/>
        <w:ind w:left="1120"/>
        <w:outlineLvl w:val="0"/>
      </w:pPr>
      <w:r>
        <w:t>Graduate Certificate Programs</w:t>
      </w:r>
    </w:p>
    <w:p w14:paraId="76A30B4C" w14:textId="12C57500" w:rsidR="00763442" w:rsidRDefault="00763442" w:rsidP="00763442">
      <w:pPr>
        <w:pStyle w:val="ListParagraph"/>
        <w:numPr>
          <w:ilvl w:val="0"/>
          <w:numId w:val="24"/>
        </w:numPr>
        <w:outlineLvl w:val="0"/>
      </w:pPr>
      <w:r>
        <w:t xml:space="preserve"> Clinical Research (51.1005)</w:t>
      </w:r>
    </w:p>
    <w:p w14:paraId="69378A67" w14:textId="2305437C" w:rsidR="00763442" w:rsidRDefault="00763442" w:rsidP="00763442">
      <w:pPr>
        <w:pStyle w:val="ListParagraph"/>
        <w:numPr>
          <w:ilvl w:val="0"/>
          <w:numId w:val="24"/>
        </w:numPr>
        <w:outlineLvl w:val="0"/>
      </w:pPr>
      <w:r>
        <w:t xml:space="preserve"> Drug Safety and Pharmacovigilance (51.9999)</w:t>
      </w:r>
    </w:p>
    <w:p w14:paraId="3C2643D6" w14:textId="1BFA9E40" w:rsidR="00763442" w:rsidRDefault="00763442" w:rsidP="00763442">
      <w:pPr>
        <w:pStyle w:val="ListParagraph"/>
        <w:numPr>
          <w:ilvl w:val="0"/>
          <w:numId w:val="24"/>
        </w:numPr>
        <w:outlineLvl w:val="0"/>
      </w:pPr>
      <w:r>
        <w:t xml:space="preserve"> Data Science (11.0401)</w:t>
      </w:r>
    </w:p>
    <w:p w14:paraId="25F917B5" w14:textId="40314219" w:rsidR="00C76696" w:rsidRDefault="00763442" w:rsidP="00D1627E">
      <w:pPr>
        <w:pStyle w:val="ListParagraph"/>
        <w:numPr>
          <w:ilvl w:val="0"/>
          <w:numId w:val="24"/>
        </w:numPr>
        <w:outlineLvl w:val="0"/>
      </w:pPr>
      <w:r>
        <w:t xml:space="preserve"> Clinical Data Science (11.401)</w:t>
      </w:r>
    </w:p>
    <w:p w14:paraId="3CC18416" w14:textId="77777777" w:rsidR="00D1627E" w:rsidRDefault="00D1627E" w:rsidP="00D1627E">
      <w:pPr>
        <w:outlineLvl w:val="0"/>
      </w:pPr>
    </w:p>
    <w:p w14:paraId="14A982B7" w14:textId="77777777" w:rsidR="00D1627E" w:rsidRDefault="00D1627E" w:rsidP="00D1627E">
      <w:pPr>
        <w:outlineLvl w:val="0"/>
      </w:pPr>
    </w:p>
    <w:p w14:paraId="46084FFE" w14:textId="77777777" w:rsidR="00D1627E" w:rsidRDefault="00D1627E" w:rsidP="00D1627E">
      <w:pPr>
        <w:outlineLvl w:val="0"/>
      </w:pPr>
    </w:p>
    <w:p w14:paraId="1CE97915" w14:textId="1CE5FEC6" w:rsidR="00AE71D0" w:rsidRPr="00AA21F3" w:rsidRDefault="00AA21F3" w:rsidP="00465167">
      <w:pPr>
        <w:pStyle w:val="ListParagraph"/>
        <w:numPr>
          <w:ilvl w:val="0"/>
          <w:numId w:val="7"/>
        </w:numPr>
        <w:rPr>
          <w:b/>
        </w:rPr>
      </w:pPr>
      <w:r w:rsidRPr="00AA21F3">
        <w:rPr>
          <w:b/>
        </w:rPr>
        <w:t xml:space="preserve"> The College of New Jersey</w:t>
      </w:r>
    </w:p>
    <w:p w14:paraId="73158D98" w14:textId="503C2166" w:rsidR="00AA21F3" w:rsidRDefault="00AA21F3" w:rsidP="00AA21F3">
      <w:pPr>
        <w:pStyle w:val="ListParagraph"/>
        <w:numPr>
          <w:ilvl w:val="0"/>
          <w:numId w:val="17"/>
        </w:numPr>
      </w:pPr>
      <w:r>
        <w:t xml:space="preserve"> Change in Degree Designation – BA in Mathematics to BS in Mathematics (27.0101)</w:t>
      </w:r>
    </w:p>
    <w:p w14:paraId="6A1AB83A" w14:textId="77777777" w:rsidR="00D1627E" w:rsidRDefault="00D1627E" w:rsidP="00D75107"/>
    <w:p w14:paraId="5D86C522" w14:textId="77777777" w:rsidR="00D75107" w:rsidRDefault="00D75107" w:rsidP="00D75107">
      <w:pPr>
        <w:ind w:right="-1170"/>
      </w:pPr>
      <w:r>
        <w:t>VI.</w:t>
      </w:r>
      <w:r>
        <w:tab/>
        <w:t>Old Business</w:t>
      </w:r>
    </w:p>
    <w:p w14:paraId="54B5084F" w14:textId="77777777" w:rsidR="00DB546A" w:rsidRDefault="00DB546A" w:rsidP="00D75107">
      <w:pPr>
        <w:ind w:right="-1170"/>
      </w:pPr>
    </w:p>
    <w:p w14:paraId="400C9FA8" w14:textId="7F7554F6" w:rsidR="00DB546A" w:rsidRPr="00DB546A" w:rsidRDefault="00DB546A" w:rsidP="00DB546A">
      <w:pPr>
        <w:pStyle w:val="ListParagraph"/>
        <w:numPr>
          <w:ilvl w:val="0"/>
          <w:numId w:val="18"/>
        </w:numPr>
        <w:ind w:right="-1170"/>
        <w:rPr>
          <w:b/>
        </w:rPr>
      </w:pPr>
      <w:r w:rsidRPr="00DB546A">
        <w:rPr>
          <w:b/>
        </w:rPr>
        <w:t xml:space="preserve">Cumberland County Community College </w:t>
      </w:r>
    </w:p>
    <w:p w14:paraId="3F55CB85" w14:textId="1D93767A" w:rsidR="00DB546A" w:rsidRDefault="00DB546A" w:rsidP="00DB546A">
      <w:pPr>
        <w:pStyle w:val="ListParagraph"/>
        <w:ind w:left="1120" w:right="-1170"/>
      </w:pPr>
      <w:r>
        <w:t>1.  AA – Child Advocacy Program (13.1011) (previously submitted 12/2/2016)</w:t>
      </w:r>
    </w:p>
    <w:p w14:paraId="31FD5668" w14:textId="70F464F6" w:rsidR="00DB546A" w:rsidRDefault="00DB546A" w:rsidP="00D75107">
      <w:pPr>
        <w:ind w:right="-1170"/>
      </w:pPr>
      <w:r>
        <w:t xml:space="preserve">                          First Reader:  </w:t>
      </w:r>
      <w:r>
        <w:tab/>
      </w:r>
      <w:r>
        <w:tab/>
        <w:t>Rafael Castilla, Eastwick College</w:t>
      </w:r>
    </w:p>
    <w:p w14:paraId="7A502DA7" w14:textId="5C4EE07E" w:rsidR="00DB546A" w:rsidRDefault="00DB546A" w:rsidP="00D75107">
      <w:pPr>
        <w:ind w:right="-1170"/>
      </w:pPr>
      <w:r>
        <w:t xml:space="preserve">                          Second Reader:</w:t>
      </w:r>
      <w:r>
        <w:tab/>
        <w:t xml:space="preserve">Jon Connolly, </w:t>
      </w:r>
      <w:r w:rsidR="00C76696">
        <w:t xml:space="preserve">Sussex County Community College </w:t>
      </w:r>
    </w:p>
    <w:p w14:paraId="3C4C5E38" w14:textId="1B120262" w:rsidR="00D030D5" w:rsidRDefault="00A2308D" w:rsidP="00D030D5">
      <w:pPr>
        <w:widowControl w:val="0"/>
        <w:autoSpaceDE w:val="0"/>
        <w:autoSpaceDN w:val="0"/>
        <w:adjustRightInd w:val="0"/>
        <w:ind w:left="1160"/>
      </w:pPr>
      <w:r>
        <w:t xml:space="preserve">Dr. </w:t>
      </w:r>
      <w:proofErr w:type="spellStart"/>
      <w:r>
        <w:t>Castilla</w:t>
      </w:r>
      <w:proofErr w:type="spellEnd"/>
      <w:r>
        <w:t xml:space="preserve"> summarized the resubmit</w:t>
      </w:r>
      <w:r w:rsidR="00D95605">
        <w:t xml:space="preserve">ted proposal.  He stated that the </w:t>
      </w:r>
      <w:r w:rsidR="00D030D5">
        <w:t xml:space="preserve">revised </w:t>
      </w:r>
      <w:r w:rsidR="00D95605">
        <w:t>proposal</w:t>
      </w:r>
      <w:r>
        <w:t xml:space="preserve"> now </w:t>
      </w:r>
      <w:r w:rsidR="00D030D5">
        <w:t>contains</w:t>
      </w:r>
      <w:r w:rsidR="00D95605">
        <w:t xml:space="preserve"> a board resolution, letters of support, statement of no objection, and </w:t>
      </w:r>
      <w:r w:rsidR="00D030D5">
        <w:t xml:space="preserve">an </w:t>
      </w:r>
      <w:r w:rsidR="00D95605">
        <w:t>institutional resp</w:t>
      </w:r>
      <w:r w:rsidR="00D030D5">
        <w:t>onse to the consultant’s report, but it does not include a satisfactory learning outcomes assessment plan with a curriculum map.</w:t>
      </w:r>
      <w:r w:rsidR="00D95605">
        <w:t xml:space="preserve">  </w:t>
      </w:r>
      <w:r w:rsidR="00D030D5">
        <w:t>In fact, the assessment plan from th</w:t>
      </w:r>
      <w:r w:rsidR="00C97D23">
        <w:t>e first proposal was ver</w:t>
      </w:r>
      <w:r w:rsidR="00F87598">
        <w:t>batim</w:t>
      </w:r>
      <w:r w:rsidR="00D030D5">
        <w:t xml:space="preserve"> in the resubmission.   After discussion, it was agreed that the proposal should be returned to the institution requesting a revised learning outcomes assessment plan with a curriculum map.</w:t>
      </w:r>
    </w:p>
    <w:p w14:paraId="6A594958" w14:textId="324DD3BF" w:rsidR="00D030D5" w:rsidRDefault="00D030D5" w:rsidP="00D030D5">
      <w:pPr>
        <w:widowControl w:val="0"/>
        <w:autoSpaceDE w:val="0"/>
        <w:autoSpaceDN w:val="0"/>
        <w:adjustRightInd w:val="0"/>
        <w:ind w:left="1160"/>
      </w:pPr>
      <w:r w:rsidRPr="00D030D5">
        <w:rPr>
          <w:b/>
        </w:rPr>
        <w:t>Action Item:</w:t>
      </w:r>
      <w:r>
        <w:t xml:space="preserve">  The proposal will be returned to the institution for a revised learning outcomes assessment plan with a curriculum map.</w:t>
      </w:r>
    </w:p>
    <w:p w14:paraId="7477EF73" w14:textId="77777777" w:rsidR="00D030D5" w:rsidRPr="00D030D5" w:rsidRDefault="00D030D5" w:rsidP="00D030D5">
      <w:pPr>
        <w:widowControl w:val="0"/>
        <w:autoSpaceDE w:val="0"/>
        <w:autoSpaceDN w:val="0"/>
        <w:adjustRightInd w:val="0"/>
        <w:ind w:left="1160"/>
      </w:pPr>
    </w:p>
    <w:p w14:paraId="068CC088" w14:textId="77777777" w:rsidR="00D75107" w:rsidRDefault="00D75107" w:rsidP="00D75107">
      <w:pPr>
        <w:ind w:right="-1170"/>
      </w:pPr>
      <w:r>
        <w:t>VII.</w:t>
      </w:r>
      <w:r>
        <w:tab/>
        <w:t>New Business</w:t>
      </w:r>
    </w:p>
    <w:p w14:paraId="24FF5C8E" w14:textId="77777777" w:rsidR="00461A02" w:rsidRDefault="00461A02" w:rsidP="00D75107">
      <w:pPr>
        <w:ind w:right="-1170"/>
      </w:pPr>
    </w:p>
    <w:p w14:paraId="738E6A95" w14:textId="24E7BA6B" w:rsidR="00461A02" w:rsidRDefault="007D14FD" w:rsidP="00461A02">
      <w:pPr>
        <w:pStyle w:val="ListParagraph"/>
        <w:numPr>
          <w:ilvl w:val="0"/>
          <w:numId w:val="20"/>
        </w:numPr>
        <w:ind w:right="-1170"/>
      </w:pPr>
      <w:r>
        <w:t>Discussion - R</w:t>
      </w:r>
      <w:r w:rsidR="00FC6EE8">
        <w:t>escheduling of the March</w:t>
      </w:r>
      <w:r w:rsidR="00461A02">
        <w:t xml:space="preserve"> me</w:t>
      </w:r>
      <w:r w:rsidR="007479A4">
        <w:t>eting from March 17 to March 31</w:t>
      </w:r>
    </w:p>
    <w:p w14:paraId="118C6645" w14:textId="77777777" w:rsidR="00D1627E" w:rsidRDefault="00D030D5" w:rsidP="00024298">
      <w:pPr>
        <w:pStyle w:val="ListParagraph"/>
        <w:ind w:left="1060" w:right="-1170"/>
      </w:pPr>
      <w:r>
        <w:t>The committee agreed to move</w:t>
      </w:r>
      <w:r w:rsidR="00024298">
        <w:t xml:space="preserve"> the meeting to March 31.  Sharon Kievit will inform </w:t>
      </w:r>
    </w:p>
    <w:p w14:paraId="76646BE9" w14:textId="523C0CA1" w:rsidR="00024298" w:rsidRDefault="00024298" w:rsidP="00024298">
      <w:pPr>
        <w:pStyle w:val="ListParagraph"/>
        <w:ind w:left="1060" w:right="-1170"/>
      </w:pPr>
      <w:r>
        <w:t>memb</w:t>
      </w:r>
      <w:r w:rsidR="00D030D5">
        <w:t>ers of the NJPC of the March AIC meeting and submission date.</w:t>
      </w:r>
    </w:p>
    <w:p w14:paraId="73A9D23B" w14:textId="553FBE89" w:rsidR="00FE4AC6" w:rsidRDefault="007479A4" w:rsidP="00461A02">
      <w:pPr>
        <w:pStyle w:val="ListParagraph"/>
        <w:numPr>
          <w:ilvl w:val="0"/>
          <w:numId w:val="20"/>
        </w:numPr>
        <w:ind w:right="-1170"/>
      </w:pPr>
      <w:r w:rsidRPr="007479A4">
        <w:t>Criteria for consultants: out of state consultants</w:t>
      </w:r>
    </w:p>
    <w:p w14:paraId="64BD52BB" w14:textId="77777777" w:rsidR="00D1627E" w:rsidRDefault="00D030D5" w:rsidP="00BE0223">
      <w:pPr>
        <w:pStyle w:val="ListParagraph"/>
        <w:ind w:left="1060" w:right="-1170"/>
      </w:pPr>
      <w:r>
        <w:t xml:space="preserve">Dr. </w:t>
      </w:r>
      <w:proofErr w:type="spellStart"/>
      <w:r>
        <w:t>Blattner</w:t>
      </w:r>
      <w:proofErr w:type="spellEnd"/>
      <w:r>
        <w:t xml:space="preserve"> opened a discussion with regard to criteria for selection of consultants.</w:t>
      </w:r>
      <w:r w:rsidR="00A84230">
        <w:t xml:space="preserve">  It was agreed that the criteria </w:t>
      </w:r>
      <w:r w:rsidR="00BE0223">
        <w:t xml:space="preserve">for consultants </w:t>
      </w:r>
      <w:r w:rsidR="00A84230">
        <w:t>should be consistent for all institutions</w:t>
      </w:r>
      <w:r w:rsidR="00BE0223">
        <w:t>.</w:t>
      </w:r>
      <w:r w:rsidR="00A84230">
        <w:t xml:space="preserve">  The </w:t>
      </w:r>
    </w:p>
    <w:p w14:paraId="0E34AF0A" w14:textId="4F55EA1D" w:rsidR="00D1627E" w:rsidRDefault="00D56676" w:rsidP="00BE0223">
      <w:pPr>
        <w:pStyle w:val="ListParagraph"/>
        <w:ind w:left="1060" w:right="-1170"/>
      </w:pPr>
      <w:r>
        <w:t>committee agreed that</w:t>
      </w:r>
      <w:r w:rsidR="00A84230">
        <w:t xml:space="preserve"> consultants should be out of state consultants.  It was noted</w:t>
      </w:r>
      <w:r w:rsidR="00F87598">
        <w:t xml:space="preserve"> </w:t>
      </w:r>
    </w:p>
    <w:p w14:paraId="393904DF" w14:textId="3E6E8D13" w:rsidR="00D1627E" w:rsidRDefault="00F87598" w:rsidP="00BE0223">
      <w:pPr>
        <w:pStyle w:val="ListParagraph"/>
        <w:ind w:left="1060" w:right="-1170"/>
      </w:pPr>
      <w:r>
        <w:t>that</w:t>
      </w:r>
      <w:r w:rsidR="00D1627E">
        <w:t xml:space="preserve"> </w:t>
      </w:r>
      <w:r>
        <w:t>in special situations, in-</w:t>
      </w:r>
      <w:r w:rsidR="00A84230">
        <w:t>state consultan</w:t>
      </w:r>
      <w:r w:rsidR="00BE0223">
        <w:t>ts may be the only alternative especially when</w:t>
      </w:r>
    </w:p>
    <w:p w14:paraId="56809D27" w14:textId="77777777" w:rsidR="00D1627E" w:rsidRDefault="00BE0223" w:rsidP="00BE0223">
      <w:pPr>
        <w:pStyle w:val="ListParagraph"/>
        <w:ind w:left="1060" w:right="-1170"/>
      </w:pPr>
      <w:r>
        <w:t>there is a need for specialized expertise.</w:t>
      </w:r>
      <w:r w:rsidR="00A84230">
        <w:t xml:space="preserve">  With regard to the consultant site visits, it was </w:t>
      </w:r>
    </w:p>
    <w:p w14:paraId="3A3C00FC" w14:textId="77777777" w:rsidR="00D1627E" w:rsidRDefault="00A84230" w:rsidP="00BE0223">
      <w:pPr>
        <w:pStyle w:val="ListParagraph"/>
        <w:ind w:left="1060" w:right="-1170"/>
      </w:pPr>
      <w:r>
        <w:t>clarified that as stated in the manual the consultant site visit is required.</w:t>
      </w:r>
      <w:r w:rsidR="00BE0223">
        <w:t xml:space="preserve">  </w:t>
      </w:r>
      <w:r w:rsidR="00D030D5">
        <w:t xml:space="preserve">Dr. </w:t>
      </w:r>
      <w:proofErr w:type="spellStart"/>
      <w:r w:rsidR="00D030D5">
        <w:t>Blattner</w:t>
      </w:r>
      <w:proofErr w:type="spellEnd"/>
      <w:r w:rsidR="00D030D5">
        <w:t xml:space="preserve"> will </w:t>
      </w:r>
    </w:p>
    <w:p w14:paraId="030B861C" w14:textId="77777777" w:rsidR="00D1627E" w:rsidRDefault="00D030D5" w:rsidP="00BE0223">
      <w:pPr>
        <w:pStyle w:val="ListParagraph"/>
        <w:ind w:left="1060" w:right="-1170"/>
      </w:pPr>
      <w:r>
        <w:t xml:space="preserve">take these recommendations to the NJPC for </w:t>
      </w:r>
      <w:r w:rsidR="00BE0223">
        <w:t xml:space="preserve">discussion and report back to the committee </w:t>
      </w:r>
    </w:p>
    <w:p w14:paraId="7B5E6FD6" w14:textId="6C248CC0" w:rsidR="00D030D5" w:rsidRDefault="00BE0223" w:rsidP="00BE0223">
      <w:pPr>
        <w:pStyle w:val="ListParagraph"/>
        <w:ind w:left="1060" w:right="-1170"/>
      </w:pPr>
      <w:r>
        <w:t>with regard to verbiage at the March meeting.</w:t>
      </w:r>
    </w:p>
    <w:p w14:paraId="60C2E657" w14:textId="77777777" w:rsidR="00D75107" w:rsidRDefault="00D75107" w:rsidP="00D75107">
      <w:pPr>
        <w:ind w:right="-1170"/>
      </w:pPr>
    </w:p>
    <w:p w14:paraId="5138A4E0" w14:textId="77777777" w:rsidR="00D1627E" w:rsidRDefault="00F93FCF" w:rsidP="00DD08B9">
      <w:pPr>
        <w:ind w:left="1060" w:right="-1170"/>
        <w:outlineLvl w:val="0"/>
      </w:pPr>
      <w:r w:rsidRPr="00DD08B9">
        <w:t xml:space="preserve">Basil </w:t>
      </w:r>
      <w:proofErr w:type="spellStart"/>
      <w:r w:rsidRPr="00DD08B9">
        <w:t>Baltzis</w:t>
      </w:r>
      <w:proofErr w:type="spellEnd"/>
      <w:r w:rsidRPr="00DD08B9">
        <w:t xml:space="preserve"> noted that the NJ state inventory lis</w:t>
      </w:r>
      <w:r w:rsidR="00DD08B9">
        <w:t>t</w:t>
      </w:r>
      <w:r w:rsidRPr="00DD08B9">
        <w:t xml:space="preserve"> of new programs has not been updated </w:t>
      </w:r>
    </w:p>
    <w:p w14:paraId="5418535B" w14:textId="77777777" w:rsidR="00D1627E" w:rsidRDefault="00F93FCF" w:rsidP="00DD08B9">
      <w:pPr>
        <w:ind w:left="1060" w:right="-1170"/>
        <w:outlineLvl w:val="0"/>
      </w:pPr>
      <w:r w:rsidRPr="00DD08B9">
        <w:t xml:space="preserve">since September 2016.  Eric Taylor responded that there has been a changeover </w:t>
      </w:r>
      <w:r w:rsidR="00DD08B9">
        <w:t xml:space="preserve">of </w:t>
      </w:r>
    </w:p>
    <w:p w14:paraId="300B75A4" w14:textId="4442A399" w:rsidR="00D75107" w:rsidRDefault="00DD08B9" w:rsidP="00DD08B9">
      <w:pPr>
        <w:ind w:left="1060" w:right="-1170"/>
        <w:outlineLvl w:val="0"/>
      </w:pPr>
      <w:r>
        <w:t xml:space="preserve">staff </w:t>
      </w:r>
      <w:r w:rsidR="00F93FCF" w:rsidRPr="00DD08B9">
        <w:t xml:space="preserve">in his office.  </w:t>
      </w:r>
      <w:r>
        <w:t>He stated</w:t>
      </w:r>
      <w:r w:rsidR="00F93FCF" w:rsidRPr="00DD08B9">
        <w:t xml:space="preserve"> that </w:t>
      </w:r>
      <w:r>
        <w:t>the list will be updated shortly.</w:t>
      </w:r>
    </w:p>
    <w:p w14:paraId="7F06F341" w14:textId="77777777" w:rsidR="00D75107" w:rsidRDefault="00D75107" w:rsidP="00D75107">
      <w:pPr>
        <w:rPr>
          <w:b/>
        </w:rPr>
      </w:pPr>
    </w:p>
    <w:p w14:paraId="231E564E" w14:textId="47F18EE0" w:rsidR="003D1F13" w:rsidRPr="00D1627E" w:rsidRDefault="00F87598" w:rsidP="00D1627E">
      <w:pPr>
        <w:outlineLvl w:val="0"/>
        <w:rPr>
          <w:b/>
        </w:rPr>
      </w:pPr>
      <w:r>
        <w:rPr>
          <w:b/>
        </w:rPr>
        <w:t>The next meeting has been rescheduled for March 31.  The new submission date is March 17.</w:t>
      </w:r>
    </w:p>
    <w:p w14:paraId="02B915A3" w14:textId="19030BC8" w:rsidR="00F87598" w:rsidRDefault="00F87598" w:rsidP="00F87598">
      <w:pPr>
        <w:rPr>
          <w:b/>
        </w:rPr>
      </w:pPr>
      <w:r w:rsidRPr="00D15419">
        <w:rPr>
          <w:b/>
        </w:rPr>
        <w:t>Conference Call information - </w:t>
      </w:r>
      <w:hyperlink r:id="rId5" w:tgtFrame="_blank" w:history="1">
        <w:r w:rsidRPr="00D15419">
          <w:rPr>
            <w:rStyle w:val="Hyperlink"/>
            <w:b/>
          </w:rPr>
          <w:t>800-501-8979</w:t>
        </w:r>
      </w:hyperlink>
      <w:r w:rsidRPr="00D15419">
        <w:rPr>
          <w:b/>
        </w:rPr>
        <w:t> and use the access code 618-3000 when prompted </w:t>
      </w:r>
    </w:p>
    <w:p w14:paraId="608E689C" w14:textId="68E76EA4" w:rsidR="00F87598" w:rsidRDefault="00F87598">
      <w:r w:rsidRPr="00F87598">
        <w:t>The meeting concluded at 11:30 am.</w:t>
      </w:r>
    </w:p>
    <w:sectPr w:rsidR="00F87598" w:rsidSect="0054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24F"/>
    <w:multiLevelType w:val="hybridMultilevel"/>
    <w:tmpl w:val="5D90EEC2"/>
    <w:lvl w:ilvl="0" w:tplc="30942BF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05EE3BD4"/>
    <w:multiLevelType w:val="hybridMultilevel"/>
    <w:tmpl w:val="042C56E2"/>
    <w:lvl w:ilvl="0" w:tplc="D4D447C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060C1AA0"/>
    <w:multiLevelType w:val="hybridMultilevel"/>
    <w:tmpl w:val="703C3BCC"/>
    <w:lvl w:ilvl="0" w:tplc="2A463D8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066F7BAA"/>
    <w:multiLevelType w:val="hybridMultilevel"/>
    <w:tmpl w:val="F9B6844E"/>
    <w:lvl w:ilvl="0" w:tplc="A3D6EEB4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7172BA3"/>
    <w:multiLevelType w:val="hybridMultilevel"/>
    <w:tmpl w:val="529693D6"/>
    <w:lvl w:ilvl="0" w:tplc="5462C63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0A396693"/>
    <w:multiLevelType w:val="hybridMultilevel"/>
    <w:tmpl w:val="CB9CCAA2"/>
    <w:lvl w:ilvl="0" w:tplc="71E83D0E">
      <w:start w:val="1"/>
      <w:numFmt w:val="upperLetter"/>
      <w:lvlText w:val="%1."/>
      <w:lvlJc w:val="left"/>
      <w:pPr>
        <w:ind w:left="1136" w:hanging="360"/>
      </w:pPr>
      <w:rPr>
        <w:rFonts w:ascii="Times New Roman" w:hAnsi="Times New Roman" w:cs="Times New Roman" w:hint="default"/>
        <w:color w:val="2D2D2D"/>
        <w:w w:val="11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>
    <w:nsid w:val="0B2B3298"/>
    <w:multiLevelType w:val="hybridMultilevel"/>
    <w:tmpl w:val="1C74F90A"/>
    <w:lvl w:ilvl="0" w:tplc="94DC3386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10151CF9"/>
    <w:multiLevelType w:val="hybridMultilevel"/>
    <w:tmpl w:val="34FC33BA"/>
    <w:lvl w:ilvl="0" w:tplc="2120141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A31DCB"/>
    <w:multiLevelType w:val="hybridMultilevel"/>
    <w:tmpl w:val="23D879B6"/>
    <w:lvl w:ilvl="0" w:tplc="071060A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18897279"/>
    <w:multiLevelType w:val="hybridMultilevel"/>
    <w:tmpl w:val="5C64FB50"/>
    <w:lvl w:ilvl="0" w:tplc="DF2E6F5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1A863BDF"/>
    <w:multiLevelType w:val="hybridMultilevel"/>
    <w:tmpl w:val="13C82FFC"/>
    <w:lvl w:ilvl="0" w:tplc="0C0EC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842914"/>
    <w:multiLevelType w:val="hybridMultilevel"/>
    <w:tmpl w:val="CB60BBFC"/>
    <w:lvl w:ilvl="0" w:tplc="61CADDDC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>
    <w:nsid w:val="237631BE"/>
    <w:multiLevelType w:val="hybridMultilevel"/>
    <w:tmpl w:val="DFBCDC4C"/>
    <w:lvl w:ilvl="0" w:tplc="53F8E00C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253516A2"/>
    <w:multiLevelType w:val="hybridMultilevel"/>
    <w:tmpl w:val="06FC6864"/>
    <w:lvl w:ilvl="0" w:tplc="4A7E538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2573746E"/>
    <w:multiLevelType w:val="hybridMultilevel"/>
    <w:tmpl w:val="0D523F6A"/>
    <w:lvl w:ilvl="0" w:tplc="CE86725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>
    <w:nsid w:val="25AF52DB"/>
    <w:multiLevelType w:val="hybridMultilevel"/>
    <w:tmpl w:val="A3E2B458"/>
    <w:lvl w:ilvl="0" w:tplc="DD64F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25BA173F"/>
    <w:multiLevelType w:val="hybridMultilevel"/>
    <w:tmpl w:val="7F9285E2"/>
    <w:lvl w:ilvl="0" w:tplc="79542F5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>
    <w:nsid w:val="27790FD3"/>
    <w:multiLevelType w:val="hybridMultilevel"/>
    <w:tmpl w:val="9A5409F2"/>
    <w:lvl w:ilvl="0" w:tplc="5506387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>
    <w:nsid w:val="2AD56438"/>
    <w:multiLevelType w:val="hybridMultilevel"/>
    <w:tmpl w:val="0F9C4E7E"/>
    <w:lvl w:ilvl="0" w:tplc="7A962F96">
      <w:start w:val="3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7EB7EC8"/>
    <w:multiLevelType w:val="hybridMultilevel"/>
    <w:tmpl w:val="B52CD284"/>
    <w:lvl w:ilvl="0" w:tplc="3E3CD9A8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3817183E"/>
    <w:multiLevelType w:val="hybridMultilevel"/>
    <w:tmpl w:val="4BB272E4"/>
    <w:lvl w:ilvl="0" w:tplc="5506387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1">
    <w:nsid w:val="3CAD06A2"/>
    <w:multiLevelType w:val="hybridMultilevel"/>
    <w:tmpl w:val="4C92E50A"/>
    <w:lvl w:ilvl="0" w:tplc="831E75F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3E5F11B4"/>
    <w:multiLevelType w:val="hybridMultilevel"/>
    <w:tmpl w:val="9A5409F2"/>
    <w:lvl w:ilvl="0" w:tplc="5506387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3">
    <w:nsid w:val="46AC7734"/>
    <w:multiLevelType w:val="hybridMultilevel"/>
    <w:tmpl w:val="01FED940"/>
    <w:lvl w:ilvl="0" w:tplc="2916990C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A38070F"/>
    <w:multiLevelType w:val="hybridMultilevel"/>
    <w:tmpl w:val="EF727E80"/>
    <w:lvl w:ilvl="0" w:tplc="673E182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>
    <w:nsid w:val="50EB0D04"/>
    <w:multiLevelType w:val="hybridMultilevel"/>
    <w:tmpl w:val="2B86297A"/>
    <w:lvl w:ilvl="0" w:tplc="77D83B4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698590A"/>
    <w:multiLevelType w:val="hybridMultilevel"/>
    <w:tmpl w:val="A0DCB3D0"/>
    <w:lvl w:ilvl="0" w:tplc="338CE794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59C52733"/>
    <w:multiLevelType w:val="hybridMultilevel"/>
    <w:tmpl w:val="F9D4FB2A"/>
    <w:lvl w:ilvl="0" w:tplc="1796173A">
      <w:start w:val="1"/>
      <w:numFmt w:val="decimal"/>
      <w:lvlText w:val="%1."/>
      <w:lvlJc w:val="left"/>
      <w:pPr>
        <w:ind w:left="14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8">
    <w:nsid w:val="5B785BD3"/>
    <w:multiLevelType w:val="hybridMultilevel"/>
    <w:tmpl w:val="3662AC8E"/>
    <w:lvl w:ilvl="0" w:tplc="35EACDF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9">
    <w:nsid w:val="5E384295"/>
    <w:multiLevelType w:val="hybridMultilevel"/>
    <w:tmpl w:val="D7C09666"/>
    <w:lvl w:ilvl="0" w:tplc="47E45A5C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0">
    <w:nsid w:val="66BD3C25"/>
    <w:multiLevelType w:val="hybridMultilevel"/>
    <w:tmpl w:val="8618B7FC"/>
    <w:lvl w:ilvl="0" w:tplc="853A7EDE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>
    <w:nsid w:val="6AF05933"/>
    <w:multiLevelType w:val="hybridMultilevel"/>
    <w:tmpl w:val="652E1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D2B538D"/>
    <w:multiLevelType w:val="hybridMultilevel"/>
    <w:tmpl w:val="E7704D8C"/>
    <w:lvl w:ilvl="0" w:tplc="DA1E5CB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3">
    <w:nsid w:val="7D870948"/>
    <w:multiLevelType w:val="hybridMultilevel"/>
    <w:tmpl w:val="B15C84D4"/>
    <w:lvl w:ilvl="0" w:tplc="5506387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4">
    <w:nsid w:val="7EFF4ACD"/>
    <w:multiLevelType w:val="hybridMultilevel"/>
    <w:tmpl w:val="7C5430E0"/>
    <w:lvl w:ilvl="0" w:tplc="2E82757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5">
    <w:nsid w:val="7F1467D5"/>
    <w:multiLevelType w:val="hybridMultilevel"/>
    <w:tmpl w:val="7FC6683A"/>
    <w:lvl w:ilvl="0" w:tplc="B4F4662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7"/>
  </w:num>
  <w:num w:numId="2">
    <w:abstractNumId w:val="10"/>
  </w:num>
  <w:num w:numId="3">
    <w:abstractNumId w:val="26"/>
  </w:num>
  <w:num w:numId="4">
    <w:abstractNumId w:val="23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9"/>
  </w:num>
  <w:num w:numId="10">
    <w:abstractNumId w:val="34"/>
  </w:num>
  <w:num w:numId="11">
    <w:abstractNumId w:val="4"/>
  </w:num>
  <w:num w:numId="12">
    <w:abstractNumId w:val="18"/>
  </w:num>
  <w:num w:numId="13">
    <w:abstractNumId w:val="22"/>
  </w:num>
  <w:num w:numId="14">
    <w:abstractNumId w:val="21"/>
  </w:num>
  <w:num w:numId="15">
    <w:abstractNumId w:val="13"/>
  </w:num>
  <w:num w:numId="16">
    <w:abstractNumId w:val="25"/>
  </w:num>
  <w:num w:numId="17">
    <w:abstractNumId w:val="16"/>
  </w:num>
  <w:num w:numId="18">
    <w:abstractNumId w:val="19"/>
  </w:num>
  <w:num w:numId="19">
    <w:abstractNumId w:val="24"/>
  </w:num>
  <w:num w:numId="20">
    <w:abstractNumId w:val="15"/>
  </w:num>
  <w:num w:numId="21">
    <w:abstractNumId w:val="14"/>
  </w:num>
  <w:num w:numId="22">
    <w:abstractNumId w:val="28"/>
  </w:num>
  <w:num w:numId="23">
    <w:abstractNumId w:val="1"/>
  </w:num>
  <w:num w:numId="24">
    <w:abstractNumId w:val="30"/>
  </w:num>
  <w:num w:numId="25">
    <w:abstractNumId w:val="27"/>
  </w:num>
  <w:num w:numId="26">
    <w:abstractNumId w:val="29"/>
  </w:num>
  <w:num w:numId="27">
    <w:abstractNumId w:val="35"/>
  </w:num>
  <w:num w:numId="28">
    <w:abstractNumId w:val="17"/>
  </w:num>
  <w:num w:numId="29">
    <w:abstractNumId w:val="3"/>
  </w:num>
  <w:num w:numId="30">
    <w:abstractNumId w:val="32"/>
  </w:num>
  <w:num w:numId="31">
    <w:abstractNumId w:val="6"/>
  </w:num>
  <w:num w:numId="32">
    <w:abstractNumId w:val="11"/>
  </w:num>
  <w:num w:numId="33">
    <w:abstractNumId w:val="20"/>
  </w:num>
  <w:num w:numId="34">
    <w:abstractNumId w:val="33"/>
  </w:num>
  <w:num w:numId="35">
    <w:abstractNumId w:val="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7"/>
    <w:rsid w:val="00024298"/>
    <w:rsid w:val="000635C4"/>
    <w:rsid w:val="0008749B"/>
    <w:rsid w:val="00097E71"/>
    <w:rsid w:val="000F4408"/>
    <w:rsid w:val="00121089"/>
    <w:rsid w:val="0015511A"/>
    <w:rsid w:val="00181B43"/>
    <w:rsid w:val="001A2792"/>
    <w:rsid w:val="001B56EA"/>
    <w:rsid w:val="001D194B"/>
    <w:rsid w:val="001D4060"/>
    <w:rsid w:val="001D66B3"/>
    <w:rsid w:val="001E0384"/>
    <w:rsid w:val="001E3E1B"/>
    <w:rsid w:val="00261FA0"/>
    <w:rsid w:val="00295DF9"/>
    <w:rsid w:val="00354E16"/>
    <w:rsid w:val="003674B0"/>
    <w:rsid w:val="003A397E"/>
    <w:rsid w:val="003B213B"/>
    <w:rsid w:val="003B4CA5"/>
    <w:rsid w:val="003D1F13"/>
    <w:rsid w:val="003D3384"/>
    <w:rsid w:val="00453487"/>
    <w:rsid w:val="00456058"/>
    <w:rsid w:val="00461A02"/>
    <w:rsid w:val="00465167"/>
    <w:rsid w:val="004A10E9"/>
    <w:rsid w:val="004D52B7"/>
    <w:rsid w:val="004D6A3E"/>
    <w:rsid w:val="00523CDB"/>
    <w:rsid w:val="0054151B"/>
    <w:rsid w:val="00544A84"/>
    <w:rsid w:val="0058533D"/>
    <w:rsid w:val="006072E4"/>
    <w:rsid w:val="0062736A"/>
    <w:rsid w:val="00627C56"/>
    <w:rsid w:val="00651629"/>
    <w:rsid w:val="006D2E3D"/>
    <w:rsid w:val="006D4A75"/>
    <w:rsid w:val="00724FA1"/>
    <w:rsid w:val="00734FA9"/>
    <w:rsid w:val="007479A4"/>
    <w:rsid w:val="007530B0"/>
    <w:rsid w:val="0075795F"/>
    <w:rsid w:val="007612F8"/>
    <w:rsid w:val="00763442"/>
    <w:rsid w:val="00764D40"/>
    <w:rsid w:val="00777562"/>
    <w:rsid w:val="0078244B"/>
    <w:rsid w:val="007D14FD"/>
    <w:rsid w:val="007D589C"/>
    <w:rsid w:val="007E6477"/>
    <w:rsid w:val="00825330"/>
    <w:rsid w:val="008263B5"/>
    <w:rsid w:val="00881BD5"/>
    <w:rsid w:val="009044C5"/>
    <w:rsid w:val="0092209C"/>
    <w:rsid w:val="0095410B"/>
    <w:rsid w:val="009A4E2B"/>
    <w:rsid w:val="009B5BBE"/>
    <w:rsid w:val="009B5CA5"/>
    <w:rsid w:val="009D1193"/>
    <w:rsid w:val="009D79E7"/>
    <w:rsid w:val="009E42DC"/>
    <w:rsid w:val="00A12C97"/>
    <w:rsid w:val="00A2308D"/>
    <w:rsid w:val="00A84230"/>
    <w:rsid w:val="00AA21F3"/>
    <w:rsid w:val="00AB2744"/>
    <w:rsid w:val="00AC503C"/>
    <w:rsid w:val="00AD3491"/>
    <w:rsid w:val="00AE31B4"/>
    <w:rsid w:val="00AE71D0"/>
    <w:rsid w:val="00B025E5"/>
    <w:rsid w:val="00B0300D"/>
    <w:rsid w:val="00B04251"/>
    <w:rsid w:val="00B16C59"/>
    <w:rsid w:val="00B228CE"/>
    <w:rsid w:val="00B3432D"/>
    <w:rsid w:val="00BA67DA"/>
    <w:rsid w:val="00BE0223"/>
    <w:rsid w:val="00C10395"/>
    <w:rsid w:val="00C11408"/>
    <w:rsid w:val="00C11C25"/>
    <w:rsid w:val="00C23B34"/>
    <w:rsid w:val="00C60928"/>
    <w:rsid w:val="00C76696"/>
    <w:rsid w:val="00C97D23"/>
    <w:rsid w:val="00CF07DE"/>
    <w:rsid w:val="00D030D5"/>
    <w:rsid w:val="00D12258"/>
    <w:rsid w:val="00D1627E"/>
    <w:rsid w:val="00D46B6D"/>
    <w:rsid w:val="00D5239A"/>
    <w:rsid w:val="00D56676"/>
    <w:rsid w:val="00D75107"/>
    <w:rsid w:val="00D91E15"/>
    <w:rsid w:val="00D95605"/>
    <w:rsid w:val="00DB546A"/>
    <w:rsid w:val="00DD08B9"/>
    <w:rsid w:val="00DF2042"/>
    <w:rsid w:val="00E15E35"/>
    <w:rsid w:val="00E33997"/>
    <w:rsid w:val="00E50DF9"/>
    <w:rsid w:val="00E531D2"/>
    <w:rsid w:val="00E72494"/>
    <w:rsid w:val="00E94CD0"/>
    <w:rsid w:val="00EC29E1"/>
    <w:rsid w:val="00ED61EB"/>
    <w:rsid w:val="00ED6DE8"/>
    <w:rsid w:val="00EE530D"/>
    <w:rsid w:val="00EE7575"/>
    <w:rsid w:val="00EF3542"/>
    <w:rsid w:val="00EF5F67"/>
    <w:rsid w:val="00F33C8D"/>
    <w:rsid w:val="00F87598"/>
    <w:rsid w:val="00F93AC8"/>
    <w:rsid w:val="00F93FCF"/>
    <w:rsid w:val="00F94F09"/>
    <w:rsid w:val="00FC0E5C"/>
    <w:rsid w:val="00FC5E13"/>
    <w:rsid w:val="00FC6EE8"/>
    <w:rsid w:val="00FE4AC6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044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51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8CE"/>
    <w:pPr>
      <w:ind w:left="720"/>
      <w:contextualSpacing/>
    </w:pPr>
  </w:style>
  <w:style w:type="paragraph" w:customStyle="1" w:styleId="Default">
    <w:name w:val="Default"/>
    <w:rsid w:val="001E03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4D4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4D40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800-501-897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1911</Words>
  <Characters>10898</Characters>
  <Application>Microsoft Macintosh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/>
      <vt:lpstr>Conversion of Option to Full Program with Degree Designation Change – Master of </vt:lpstr>
      <vt:lpstr>First Reader:		R. Barbara Gitenstein, The College of New Jersey*</vt:lpstr>
      <vt:lpstr>Second Reader:	Sue Henderson, New Jersey City University</vt:lpstr>
      <vt:lpstr>*Jackie Taylor reported on behalf of Dr. Gitenstein.</vt:lpstr>
      <vt:lpstr>**Nurdan Aiden reported on behalf of Dr. Henderson</vt:lpstr>
      <vt:lpstr>Master of Philosophy (M.Phil.) in Women’s and Gender Studies – Initiation of</vt:lpstr>
      <vt:lpstr>Option (05.0207)</vt:lpstr>
      <vt:lpstr>Graduate Certificate Program in Gifted Education (13.1004)</vt:lpstr>
      <vt:lpstr/>
      <vt:lpstr>Sollers College</vt:lpstr>
      <vt:lpstr>Graduate Certificate Programs</vt:lpstr>
      <vt:lpstr>Clinical Research (51.1005)</vt:lpstr>
      <vt:lpstr>Drug Safety and Pharmacovigilance (51.9999)</vt:lpstr>
      <vt:lpstr>Data Science (11.0401)</vt:lpstr>
      <vt:lpstr>Clinical Data Science (11.401)</vt:lpstr>
      <vt:lpstr/>
      <vt:lpstr/>
      <vt:lpstr/>
      <vt:lpstr>Basil Baltzis noted that the NJ state inventory list of new programs has not bee</vt:lpstr>
      <vt:lpstr>since September 2016.  Eric Taylor responded that there has been a changeover of</vt:lpstr>
      <vt:lpstr>staff in his office.  He stated that the list will be updated shortly.</vt:lpstr>
      <vt:lpstr>The next meeting has been rescheduled for March 31.  The new submission date is </vt:lpstr>
    </vt:vector>
  </TitlesOfParts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2017-03-17T15:35:00Z</cp:lastPrinted>
  <dcterms:created xsi:type="dcterms:W3CDTF">2017-03-17T15:35:00Z</dcterms:created>
  <dcterms:modified xsi:type="dcterms:W3CDTF">2017-03-17T15:35:00Z</dcterms:modified>
</cp:coreProperties>
</file>